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ED4685" w14:textId="2C363EA5" w:rsidR="00ED3BB6" w:rsidRDefault="004C687F" w:rsidP="00757AB1">
      <w:pPr>
        <w:spacing w:after="0"/>
        <w:ind w:firstLine="567"/>
        <w:rPr>
          <w:rFonts w:ascii="Times New Roman" w:hAnsi="Times New Roman" w:cs="Times New Roman"/>
          <w:color w:val="212121"/>
          <w:sz w:val="28"/>
          <w:szCs w:val="28"/>
        </w:rPr>
      </w:pPr>
      <w:r w:rsidRPr="004C687F">
        <w:rPr>
          <w:noProof/>
        </w:rPr>
        <w:drawing>
          <wp:inline distT="0" distB="0" distL="0" distR="0" wp14:anchorId="6B717EA8" wp14:editId="1A39DC6C">
            <wp:extent cx="2324100" cy="1590675"/>
            <wp:effectExtent l="152400" t="152400" r="361950" b="3714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702" cy="16376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80B77E9" w14:textId="2F4261FC" w:rsidR="008E0BDB" w:rsidRPr="00671441" w:rsidRDefault="00671441" w:rsidP="00B86E82">
      <w:pPr>
        <w:spacing w:after="0"/>
        <w:ind w:firstLine="567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>
        <w:rPr>
          <w:rFonts w:ascii="Times New Roman" w:hAnsi="Times New Roman" w:cs="Times New Roman"/>
          <w:color w:val="212121"/>
          <w:sz w:val="28"/>
          <w:szCs w:val="28"/>
        </w:rPr>
        <w:t>Омская областная организация профсоюза здравоохранения</w:t>
      </w:r>
      <w:r w:rsidR="00824DE5">
        <w:rPr>
          <w:rFonts w:ascii="Times New Roman" w:hAnsi="Times New Roman" w:cs="Times New Roman"/>
          <w:color w:val="212121"/>
          <w:sz w:val="28"/>
          <w:szCs w:val="28"/>
        </w:rPr>
        <w:t xml:space="preserve"> РФ</w:t>
      </w:r>
      <w:r>
        <w:rPr>
          <w:rFonts w:ascii="Times New Roman" w:hAnsi="Times New Roman" w:cs="Times New Roman"/>
          <w:color w:val="212121"/>
          <w:sz w:val="28"/>
          <w:szCs w:val="28"/>
        </w:rPr>
        <w:t xml:space="preserve"> продолжает многолетнее сотрудничество с ООО «</w:t>
      </w:r>
      <w:r w:rsidR="008E0BDB" w:rsidRPr="008E0BDB">
        <w:rPr>
          <w:rFonts w:ascii="Times New Roman" w:hAnsi="Times New Roman" w:cs="Times New Roman"/>
          <w:color w:val="212121"/>
          <w:sz w:val="28"/>
          <w:szCs w:val="28"/>
        </w:rPr>
        <w:t>Дом отдыха Русский лес»</w:t>
      </w:r>
      <w:r>
        <w:rPr>
          <w:rFonts w:ascii="Times New Roman" w:hAnsi="Times New Roman" w:cs="Times New Roman"/>
          <w:color w:val="212121"/>
          <w:sz w:val="28"/>
          <w:szCs w:val="28"/>
        </w:rPr>
        <w:t>.</w:t>
      </w:r>
      <w:r w:rsidR="008E0BDB" w:rsidRPr="008E0BDB">
        <w:rPr>
          <w:rFonts w:ascii="Times New Roman" w:hAnsi="Times New Roman" w:cs="Times New Roman"/>
          <w:color w:val="212121"/>
          <w:sz w:val="28"/>
          <w:szCs w:val="28"/>
        </w:rPr>
        <w:t xml:space="preserve"> </w:t>
      </w:r>
      <w:r w:rsidRPr="008E0BDB">
        <w:rPr>
          <w:rFonts w:ascii="Times New Roman" w:hAnsi="Times New Roman" w:cs="Times New Roman"/>
          <w:color w:val="212121"/>
          <w:sz w:val="28"/>
          <w:szCs w:val="28"/>
        </w:rPr>
        <w:t xml:space="preserve">Дом отдыха Русский лес </w:t>
      </w:r>
      <w:r w:rsidR="008E0BDB" w:rsidRPr="008E0BDB">
        <w:rPr>
          <w:rFonts w:ascii="Times New Roman" w:hAnsi="Times New Roman" w:cs="Times New Roman"/>
          <w:color w:val="212121"/>
          <w:sz w:val="28"/>
          <w:szCs w:val="28"/>
        </w:rPr>
        <w:t xml:space="preserve">расположен в 60 км. севернее г. Омска, в </w:t>
      </w:r>
      <w:proofErr w:type="spellStart"/>
      <w:r w:rsidR="008E0BDB" w:rsidRPr="008E0BDB">
        <w:rPr>
          <w:rFonts w:ascii="Times New Roman" w:hAnsi="Times New Roman" w:cs="Times New Roman"/>
          <w:color w:val="212121"/>
          <w:sz w:val="28"/>
          <w:szCs w:val="28"/>
        </w:rPr>
        <w:t>Чернолученской</w:t>
      </w:r>
      <w:proofErr w:type="spellEnd"/>
      <w:r w:rsidR="008E0BDB" w:rsidRPr="008E0BDB">
        <w:rPr>
          <w:rFonts w:ascii="Times New Roman" w:hAnsi="Times New Roman" w:cs="Times New Roman"/>
          <w:color w:val="212121"/>
          <w:sz w:val="28"/>
          <w:szCs w:val="28"/>
        </w:rPr>
        <w:t xml:space="preserve"> зоне отдыха. </w:t>
      </w:r>
      <w:r w:rsidR="008E0BDB" w:rsidRPr="008E0BDB">
        <w:rPr>
          <w:rFonts w:ascii="Times New Roman" w:hAnsi="Times New Roman" w:cs="Times New Roman"/>
          <w:color w:val="25430F"/>
          <w:sz w:val="28"/>
          <w:szCs w:val="28"/>
        </w:rPr>
        <w:t>По всей территории Дома отдыха простираются гектары реликтового бора и березового леса</w:t>
      </w:r>
      <w:r w:rsidR="008E0BDB">
        <w:rPr>
          <w:rFonts w:ascii="Times New Roman" w:hAnsi="Times New Roman" w:cs="Times New Roman"/>
          <w:color w:val="25430F"/>
          <w:sz w:val="28"/>
          <w:szCs w:val="28"/>
        </w:rPr>
        <w:t>.</w:t>
      </w:r>
      <w:r w:rsidR="008E0BDB" w:rsidRPr="008E0BDB">
        <w:rPr>
          <w:rFonts w:ascii="Times New Roman" w:hAnsi="Times New Roman" w:cs="Times New Roman"/>
          <w:color w:val="212121"/>
          <w:sz w:val="28"/>
          <w:szCs w:val="28"/>
        </w:rPr>
        <w:t xml:space="preserve"> Соседство с рекой Иртыш создает своеобразный климат</w:t>
      </w:r>
      <w:r w:rsidR="008E0BDB">
        <w:rPr>
          <w:rFonts w:ascii="Times New Roman" w:hAnsi="Times New Roman" w:cs="Times New Roman"/>
          <w:color w:val="212121"/>
          <w:sz w:val="28"/>
          <w:szCs w:val="28"/>
        </w:rPr>
        <w:t>, способствующий профилактике простудных и аллергических заболеваний</w:t>
      </w:r>
      <w:r w:rsidR="008E0BDB" w:rsidRPr="00186CCE">
        <w:rPr>
          <w:rFonts w:ascii="Times New Roman" w:hAnsi="Times New Roman" w:cs="Times New Roman"/>
          <w:color w:val="212121"/>
          <w:sz w:val="28"/>
          <w:szCs w:val="28"/>
        </w:rPr>
        <w:t>.</w:t>
      </w:r>
      <w:r w:rsidR="008E0BDB" w:rsidRPr="00186CCE">
        <w:rPr>
          <w:rFonts w:ascii="Times New Roman" w:hAnsi="Times New Roman" w:cs="Times New Roman"/>
          <w:color w:val="25430F"/>
          <w:sz w:val="28"/>
          <w:szCs w:val="28"/>
        </w:rPr>
        <w:t xml:space="preserve"> </w:t>
      </w:r>
      <w:r w:rsidR="00186CCE" w:rsidRPr="00186CCE">
        <w:rPr>
          <w:rFonts w:ascii="Times New Roman" w:hAnsi="Times New Roman" w:cs="Times New Roman"/>
          <w:color w:val="25430F"/>
          <w:sz w:val="28"/>
          <w:szCs w:val="28"/>
        </w:rPr>
        <w:t>Сюда приезжают насладиться пейзажами, надышаться лесным воздухом оздоровиться из разных городов и стран.</w:t>
      </w:r>
      <w:r w:rsidR="008E0BDB">
        <w:rPr>
          <w:rFonts w:ascii="Arial" w:hAnsi="Arial" w:cs="Arial"/>
          <w:color w:val="25430F"/>
        </w:rPr>
        <w:t xml:space="preserve"> </w:t>
      </w:r>
    </w:p>
    <w:p w14:paraId="0BAEB47F" w14:textId="617EEDB3" w:rsidR="00046C93" w:rsidRDefault="008E0BDB" w:rsidP="00B86E82">
      <w:pPr>
        <w:pStyle w:val="a3"/>
        <w:spacing w:before="0" w:beforeAutospacing="0" w:after="0" w:afterAutospacing="0"/>
        <w:ind w:firstLine="567"/>
        <w:jc w:val="both"/>
        <w:rPr>
          <w:color w:val="2A2B2B"/>
          <w:sz w:val="28"/>
          <w:szCs w:val="28"/>
        </w:rPr>
      </w:pPr>
      <w:r>
        <w:rPr>
          <w:rFonts w:ascii="Arial" w:hAnsi="Arial" w:cs="Arial"/>
          <w:color w:val="25430F"/>
        </w:rPr>
        <w:t> </w:t>
      </w:r>
      <w:r w:rsidR="00046C93" w:rsidRPr="00046C93">
        <w:rPr>
          <w:color w:val="2A2B2B"/>
          <w:sz w:val="28"/>
          <w:szCs w:val="28"/>
        </w:rPr>
        <w:t>Главный лечебный фактор санатория «Русский лес» – минеральная хлоридно-натриевая термальная вода, содержащая в своём составе бром и йод. Добывается из скважины с глубины 1640 метров на территории санатория. Вода обладает болеутоляющим, противоаллергическим, успокоительным действиями, улучшает работу сердца, нормализует деятельность эндокринных органов, обмен веществ, снижает артериальное давление. Воду принимают внутрь, а также в виде ванн и бассейнов</w:t>
      </w:r>
      <w:r w:rsidR="00E6409A">
        <w:rPr>
          <w:color w:val="2A2B2B"/>
          <w:sz w:val="28"/>
          <w:szCs w:val="28"/>
        </w:rPr>
        <w:t>.</w:t>
      </w:r>
    </w:p>
    <w:p w14:paraId="5D71CE8E" w14:textId="22F2FEB4" w:rsidR="00E6409A" w:rsidRPr="00046C93" w:rsidRDefault="00E6409A" w:rsidP="00B86E82">
      <w:pPr>
        <w:pStyle w:val="a3"/>
        <w:spacing w:before="0" w:beforeAutospacing="0" w:after="0" w:afterAutospacing="0"/>
        <w:ind w:firstLine="567"/>
        <w:jc w:val="both"/>
        <w:rPr>
          <w:color w:val="2A2B2B"/>
          <w:sz w:val="28"/>
          <w:szCs w:val="28"/>
        </w:rPr>
      </w:pPr>
      <w:r>
        <w:rPr>
          <w:color w:val="2A2B2B"/>
          <w:sz w:val="28"/>
          <w:szCs w:val="28"/>
        </w:rPr>
        <w:t>Перечень медицинских услуг:</w:t>
      </w:r>
    </w:p>
    <w:p w14:paraId="484F20BC" w14:textId="77777777" w:rsidR="00046C93" w:rsidRPr="00046C93" w:rsidRDefault="00046C93" w:rsidP="00B86E82">
      <w:pPr>
        <w:pStyle w:val="a3"/>
        <w:shd w:val="clear" w:color="auto" w:fill="FFFFFF"/>
        <w:spacing w:before="0" w:beforeAutospacing="0" w:after="0" w:afterAutospacing="0"/>
        <w:jc w:val="both"/>
        <w:rPr>
          <w:color w:val="2A2B2B"/>
          <w:sz w:val="28"/>
          <w:szCs w:val="28"/>
        </w:rPr>
      </w:pPr>
      <w:r w:rsidRPr="00046C93">
        <w:rPr>
          <w:color w:val="2A2B2B"/>
          <w:sz w:val="28"/>
          <w:szCs w:val="28"/>
        </w:rPr>
        <w:t>- водолечение (лечение минеральной водой, души (циркулярный, Шарко, восходящий), подводный душ-массаж, ванны (минеральные, скипидарные, с морской солью, вихревые, травяные)</w:t>
      </w:r>
    </w:p>
    <w:p w14:paraId="1EA7B9C5" w14:textId="77777777" w:rsidR="00046C93" w:rsidRPr="00046C93" w:rsidRDefault="00046C93" w:rsidP="00E6409A">
      <w:pPr>
        <w:pStyle w:val="a3"/>
        <w:shd w:val="clear" w:color="auto" w:fill="FFFFFF"/>
        <w:spacing w:before="0" w:beforeAutospacing="0" w:after="0" w:afterAutospacing="0"/>
        <w:jc w:val="both"/>
        <w:rPr>
          <w:color w:val="2A2B2B"/>
          <w:sz w:val="28"/>
          <w:szCs w:val="28"/>
        </w:rPr>
      </w:pPr>
      <w:r w:rsidRPr="00046C93">
        <w:rPr>
          <w:color w:val="2A2B2B"/>
          <w:sz w:val="28"/>
          <w:szCs w:val="28"/>
        </w:rPr>
        <w:t xml:space="preserve">- </w:t>
      </w:r>
      <w:proofErr w:type="spellStart"/>
      <w:r w:rsidRPr="00046C93">
        <w:rPr>
          <w:color w:val="2A2B2B"/>
          <w:sz w:val="28"/>
          <w:szCs w:val="28"/>
        </w:rPr>
        <w:t>электросветолечение</w:t>
      </w:r>
      <w:proofErr w:type="spellEnd"/>
      <w:r w:rsidRPr="00046C93">
        <w:rPr>
          <w:color w:val="2A2B2B"/>
          <w:sz w:val="28"/>
          <w:szCs w:val="28"/>
        </w:rPr>
        <w:t xml:space="preserve"> (</w:t>
      </w:r>
      <w:proofErr w:type="spellStart"/>
      <w:r w:rsidRPr="00046C93">
        <w:rPr>
          <w:color w:val="2A2B2B"/>
          <w:sz w:val="28"/>
          <w:szCs w:val="28"/>
        </w:rPr>
        <w:t>амплипульстерапия</w:t>
      </w:r>
      <w:proofErr w:type="spellEnd"/>
      <w:r w:rsidRPr="00046C93">
        <w:rPr>
          <w:color w:val="2A2B2B"/>
          <w:sz w:val="28"/>
          <w:szCs w:val="28"/>
        </w:rPr>
        <w:t xml:space="preserve">, магнитотерапия, гальванизация, дарсонвализация, </w:t>
      </w:r>
      <w:proofErr w:type="spellStart"/>
      <w:r w:rsidRPr="00046C93">
        <w:rPr>
          <w:color w:val="2A2B2B"/>
          <w:sz w:val="28"/>
          <w:szCs w:val="28"/>
        </w:rPr>
        <w:t>диадинамотерапия</w:t>
      </w:r>
      <w:proofErr w:type="spellEnd"/>
      <w:r w:rsidRPr="00046C93">
        <w:rPr>
          <w:color w:val="2A2B2B"/>
          <w:sz w:val="28"/>
          <w:szCs w:val="28"/>
        </w:rPr>
        <w:t>, электросон, электрофорез, ультразвук)</w:t>
      </w:r>
    </w:p>
    <w:p w14:paraId="238E7C81" w14:textId="77777777" w:rsidR="00046C93" w:rsidRPr="00046C93" w:rsidRDefault="00046C93" w:rsidP="00E6409A">
      <w:pPr>
        <w:pStyle w:val="a3"/>
        <w:shd w:val="clear" w:color="auto" w:fill="FFFFFF"/>
        <w:spacing w:before="0" w:beforeAutospacing="0" w:after="0" w:afterAutospacing="0"/>
        <w:jc w:val="both"/>
        <w:rPr>
          <w:color w:val="2A2B2B"/>
          <w:sz w:val="28"/>
          <w:szCs w:val="28"/>
        </w:rPr>
      </w:pPr>
      <w:r w:rsidRPr="00046C93">
        <w:rPr>
          <w:color w:val="2A2B2B"/>
          <w:sz w:val="28"/>
          <w:szCs w:val="28"/>
        </w:rPr>
        <w:t>- грязелечение (минеральной лечебной грязью, лечение голубой глиной)</w:t>
      </w:r>
    </w:p>
    <w:p w14:paraId="2C4B34B6" w14:textId="77777777" w:rsidR="00046C93" w:rsidRPr="00046C93" w:rsidRDefault="00046C93" w:rsidP="00E6409A">
      <w:pPr>
        <w:pStyle w:val="a3"/>
        <w:shd w:val="clear" w:color="auto" w:fill="FFFFFF"/>
        <w:spacing w:before="0" w:beforeAutospacing="0" w:after="0" w:afterAutospacing="0"/>
        <w:jc w:val="both"/>
        <w:rPr>
          <w:color w:val="2A2B2B"/>
          <w:sz w:val="28"/>
          <w:szCs w:val="28"/>
        </w:rPr>
      </w:pPr>
      <w:r w:rsidRPr="00046C93">
        <w:rPr>
          <w:color w:val="2A2B2B"/>
          <w:sz w:val="28"/>
          <w:szCs w:val="28"/>
        </w:rPr>
        <w:t>- теплолечение (сауна)</w:t>
      </w:r>
    </w:p>
    <w:p w14:paraId="5C31E768" w14:textId="77777777" w:rsidR="00046C93" w:rsidRPr="00046C93" w:rsidRDefault="00046C93" w:rsidP="00E6409A">
      <w:pPr>
        <w:pStyle w:val="a3"/>
        <w:shd w:val="clear" w:color="auto" w:fill="FFFFFF"/>
        <w:spacing w:before="0" w:beforeAutospacing="0" w:after="0" w:afterAutospacing="0"/>
        <w:jc w:val="both"/>
        <w:rPr>
          <w:color w:val="2A2B2B"/>
          <w:sz w:val="28"/>
          <w:szCs w:val="28"/>
        </w:rPr>
      </w:pPr>
      <w:r w:rsidRPr="00046C93">
        <w:rPr>
          <w:color w:val="2A2B2B"/>
          <w:sz w:val="28"/>
          <w:szCs w:val="28"/>
        </w:rPr>
        <w:t xml:space="preserve">- </w:t>
      </w:r>
      <w:proofErr w:type="spellStart"/>
      <w:r w:rsidRPr="00046C93">
        <w:rPr>
          <w:color w:val="2A2B2B"/>
          <w:sz w:val="28"/>
          <w:szCs w:val="28"/>
        </w:rPr>
        <w:t>ингаляционая</w:t>
      </w:r>
      <w:proofErr w:type="spellEnd"/>
      <w:r w:rsidRPr="00046C93">
        <w:rPr>
          <w:color w:val="2A2B2B"/>
          <w:sz w:val="28"/>
          <w:szCs w:val="28"/>
        </w:rPr>
        <w:t xml:space="preserve"> терапия (соляные, минеральные ингаляции, орошение носа и зева минеральной водой)</w:t>
      </w:r>
    </w:p>
    <w:p w14:paraId="018770F4" w14:textId="77777777" w:rsidR="00046C93" w:rsidRPr="00046C93" w:rsidRDefault="00046C93" w:rsidP="00E6409A">
      <w:pPr>
        <w:pStyle w:val="a3"/>
        <w:shd w:val="clear" w:color="auto" w:fill="FFFFFF"/>
        <w:spacing w:before="0" w:beforeAutospacing="0" w:after="0" w:afterAutospacing="0"/>
        <w:jc w:val="both"/>
        <w:rPr>
          <w:color w:val="2A2B2B"/>
          <w:sz w:val="28"/>
          <w:szCs w:val="28"/>
        </w:rPr>
      </w:pPr>
      <w:r w:rsidRPr="00046C93">
        <w:rPr>
          <w:color w:val="2A2B2B"/>
          <w:sz w:val="28"/>
          <w:szCs w:val="28"/>
        </w:rPr>
        <w:t>- фитотерапия (кислородный коктейль)</w:t>
      </w:r>
    </w:p>
    <w:p w14:paraId="4404F0E5" w14:textId="77777777" w:rsidR="00046C93" w:rsidRPr="00046C93" w:rsidRDefault="00046C93" w:rsidP="00E6409A">
      <w:pPr>
        <w:pStyle w:val="a3"/>
        <w:shd w:val="clear" w:color="auto" w:fill="FFFFFF"/>
        <w:spacing w:before="0" w:beforeAutospacing="0" w:after="0" w:afterAutospacing="0"/>
        <w:jc w:val="both"/>
        <w:rPr>
          <w:color w:val="2A2B2B"/>
          <w:sz w:val="28"/>
          <w:szCs w:val="28"/>
        </w:rPr>
      </w:pPr>
      <w:r w:rsidRPr="00046C93">
        <w:rPr>
          <w:color w:val="2A2B2B"/>
          <w:sz w:val="28"/>
          <w:szCs w:val="28"/>
        </w:rPr>
        <w:t xml:space="preserve">- </w:t>
      </w:r>
      <w:proofErr w:type="spellStart"/>
      <w:r w:rsidRPr="00046C93">
        <w:rPr>
          <w:color w:val="2A2B2B"/>
          <w:sz w:val="28"/>
          <w:szCs w:val="28"/>
        </w:rPr>
        <w:t>спелиотерапия</w:t>
      </w:r>
      <w:proofErr w:type="spellEnd"/>
    </w:p>
    <w:p w14:paraId="0C9A5A23" w14:textId="3D75FAA4" w:rsidR="00046C93" w:rsidRDefault="00046C93" w:rsidP="00E6409A">
      <w:pPr>
        <w:pStyle w:val="a3"/>
        <w:shd w:val="clear" w:color="auto" w:fill="FFFFFF"/>
        <w:spacing w:before="0" w:beforeAutospacing="0" w:after="0" w:afterAutospacing="0"/>
        <w:jc w:val="both"/>
        <w:rPr>
          <w:color w:val="2A2B2B"/>
          <w:sz w:val="28"/>
          <w:szCs w:val="28"/>
        </w:rPr>
      </w:pPr>
      <w:r w:rsidRPr="00046C93">
        <w:rPr>
          <w:color w:val="2A2B2B"/>
          <w:sz w:val="28"/>
          <w:szCs w:val="28"/>
        </w:rPr>
        <w:t>- лечебная физкультура (спортивный зал, плавательный бассейн, терренкур, лечебный массаж на кровати НУГА, ЛФК)</w:t>
      </w:r>
      <w:r w:rsidR="00E6409A">
        <w:rPr>
          <w:color w:val="2A2B2B"/>
          <w:sz w:val="28"/>
          <w:szCs w:val="28"/>
        </w:rPr>
        <w:t>.</w:t>
      </w:r>
    </w:p>
    <w:p w14:paraId="509D4BE9" w14:textId="25266260" w:rsidR="00E6409A" w:rsidRPr="00E6409A" w:rsidRDefault="00E6409A" w:rsidP="00E6409A">
      <w:pPr>
        <w:pStyle w:val="a3"/>
        <w:shd w:val="clear" w:color="auto" w:fill="FFFFFF"/>
        <w:spacing w:before="0" w:beforeAutospacing="0" w:after="0" w:afterAutospacing="0"/>
        <w:jc w:val="both"/>
        <w:rPr>
          <w:color w:val="484848"/>
          <w:sz w:val="28"/>
          <w:szCs w:val="28"/>
        </w:rPr>
      </w:pPr>
      <w:r>
        <w:rPr>
          <w:color w:val="484848"/>
          <w:sz w:val="28"/>
          <w:szCs w:val="28"/>
        </w:rPr>
        <w:t xml:space="preserve">     </w:t>
      </w:r>
      <w:r w:rsidRPr="00E6409A">
        <w:rPr>
          <w:color w:val="484848"/>
          <w:sz w:val="28"/>
          <w:szCs w:val="28"/>
        </w:rPr>
        <w:t xml:space="preserve">Гостям санатория предлагают размещение в уютных и комфортных номерах. В столовой гостей ждет </w:t>
      </w:r>
      <w:r w:rsidR="0075093F">
        <w:rPr>
          <w:color w:val="484848"/>
          <w:sz w:val="28"/>
          <w:szCs w:val="28"/>
        </w:rPr>
        <w:t xml:space="preserve">трёхразовое </w:t>
      </w:r>
      <w:r w:rsidRPr="00E6409A">
        <w:rPr>
          <w:color w:val="484848"/>
          <w:sz w:val="28"/>
          <w:szCs w:val="28"/>
        </w:rPr>
        <w:t>питание с разнообразными и вкусными блюдами.</w:t>
      </w:r>
    </w:p>
    <w:p w14:paraId="1303E0C6" w14:textId="77777777" w:rsidR="00E6409A" w:rsidRPr="00E6409A" w:rsidRDefault="00E6409A" w:rsidP="00E6409A">
      <w:pPr>
        <w:pStyle w:val="a3"/>
        <w:shd w:val="clear" w:color="auto" w:fill="FFFFFF"/>
        <w:spacing w:before="0" w:beforeAutospacing="0" w:after="0" w:afterAutospacing="0"/>
        <w:jc w:val="both"/>
        <w:rPr>
          <w:color w:val="2A2B2B"/>
          <w:sz w:val="28"/>
          <w:szCs w:val="28"/>
        </w:rPr>
      </w:pPr>
    </w:p>
    <w:p w14:paraId="03885B94" w14:textId="685647D3" w:rsidR="008E0BDB" w:rsidRDefault="008E0BDB" w:rsidP="00E6409A">
      <w:pPr>
        <w:pStyle w:val="a3"/>
        <w:spacing w:before="0" w:beforeAutospacing="0" w:after="0" w:afterAutospacing="0"/>
        <w:jc w:val="both"/>
        <w:rPr>
          <w:color w:val="25430F"/>
          <w:sz w:val="28"/>
          <w:szCs w:val="28"/>
        </w:rPr>
      </w:pPr>
      <w:r w:rsidRPr="00046C93">
        <w:rPr>
          <w:color w:val="25430F"/>
          <w:sz w:val="28"/>
          <w:szCs w:val="28"/>
        </w:rPr>
        <w:t> </w:t>
      </w:r>
      <w:r w:rsidR="0075093F">
        <w:rPr>
          <w:color w:val="25430F"/>
          <w:sz w:val="28"/>
          <w:szCs w:val="28"/>
        </w:rPr>
        <w:t>Приложение № 4 к договору № б/н от 1 августа 2019 года прилагается.</w:t>
      </w:r>
    </w:p>
    <w:p w14:paraId="510E5566" w14:textId="2DEF0B8A" w:rsidR="00A16BE2" w:rsidRDefault="00A16BE2" w:rsidP="00E6409A">
      <w:pPr>
        <w:pStyle w:val="a3"/>
        <w:spacing w:before="0" w:beforeAutospacing="0" w:after="0" w:afterAutospacing="0"/>
        <w:jc w:val="both"/>
        <w:rPr>
          <w:color w:val="25430F"/>
          <w:sz w:val="28"/>
          <w:szCs w:val="28"/>
        </w:rPr>
      </w:pPr>
    </w:p>
    <w:p w14:paraId="469A6CAC" w14:textId="05156C0C" w:rsidR="00A16BE2" w:rsidRDefault="00A16BE2" w:rsidP="00E6409A">
      <w:pPr>
        <w:pStyle w:val="a3"/>
        <w:spacing w:before="0" w:beforeAutospacing="0" w:after="0" w:afterAutospacing="0"/>
        <w:jc w:val="both"/>
        <w:rPr>
          <w:color w:val="25430F"/>
          <w:sz w:val="28"/>
          <w:szCs w:val="28"/>
        </w:rPr>
      </w:pPr>
    </w:p>
    <w:p w14:paraId="390A2BC1" w14:textId="13154038" w:rsidR="00A16BE2" w:rsidRDefault="00A16BE2" w:rsidP="00E6409A">
      <w:pPr>
        <w:pStyle w:val="a3"/>
        <w:spacing w:before="0" w:beforeAutospacing="0" w:after="0" w:afterAutospacing="0"/>
        <w:jc w:val="both"/>
        <w:rPr>
          <w:color w:val="25430F"/>
          <w:sz w:val="28"/>
          <w:szCs w:val="28"/>
        </w:rPr>
      </w:pPr>
    </w:p>
    <w:p w14:paraId="5350F2B8" w14:textId="50C6BF2B" w:rsidR="0075093F" w:rsidRDefault="0075093F" w:rsidP="00E6409A">
      <w:pPr>
        <w:pStyle w:val="a3"/>
        <w:spacing w:before="0" w:beforeAutospacing="0" w:after="0" w:afterAutospacing="0"/>
        <w:jc w:val="both"/>
        <w:rPr>
          <w:color w:val="25430F"/>
          <w:sz w:val="28"/>
          <w:szCs w:val="28"/>
        </w:rPr>
      </w:pPr>
    </w:p>
    <w:p w14:paraId="36FBE7E2" w14:textId="77777777" w:rsidR="0075093F" w:rsidRPr="00046C93" w:rsidRDefault="0075093F" w:rsidP="00E6409A">
      <w:pPr>
        <w:pStyle w:val="a3"/>
        <w:spacing w:before="0" w:beforeAutospacing="0" w:after="0" w:afterAutospacing="0"/>
        <w:jc w:val="both"/>
        <w:rPr>
          <w:color w:val="25430F"/>
          <w:sz w:val="28"/>
          <w:szCs w:val="28"/>
        </w:rPr>
      </w:pPr>
    </w:p>
    <w:p w14:paraId="7EB90A42" w14:textId="77777777" w:rsidR="00A16BE2" w:rsidRDefault="00A16BE2" w:rsidP="00B86E82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25430F"/>
        </w:rPr>
      </w:pPr>
    </w:p>
    <w:p w14:paraId="6C292A63" w14:textId="77777777" w:rsidR="00A16BE2" w:rsidRDefault="00A16BE2" w:rsidP="00B86E82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25430F"/>
        </w:rPr>
      </w:pPr>
    </w:p>
    <w:p w14:paraId="38CFC368" w14:textId="77777777" w:rsidR="00A16BE2" w:rsidRDefault="00A16BE2" w:rsidP="00B86E82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25430F"/>
        </w:rPr>
      </w:pPr>
    </w:p>
    <w:p w14:paraId="256C6892" w14:textId="77777777" w:rsidR="00A16BE2" w:rsidRDefault="00A16BE2" w:rsidP="00B86E82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25430F"/>
        </w:rPr>
      </w:pPr>
    </w:p>
    <w:p w14:paraId="200BD1E6" w14:textId="4A4558FE" w:rsidR="00A16BE2" w:rsidRDefault="00A16BE2" w:rsidP="00A16BE2">
      <w:pPr>
        <w:pStyle w:val="a3"/>
        <w:spacing w:before="0" w:beforeAutospacing="0" w:after="0" w:afterAutospacing="0"/>
        <w:rPr>
          <w:rFonts w:ascii="Arial" w:hAnsi="Arial" w:cs="Arial"/>
          <w:color w:val="25430F"/>
        </w:rPr>
      </w:pPr>
    </w:p>
    <w:p w14:paraId="4D2F6833" w14:textId="77777777" w:rsidR="009623C8" w:rsidRDefault="009623C8" w:rsidP="00B86E82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25430F"/>
        </w:rPr>
      </w:pPr>
      <w:r>
        <w:rPr>
          <w:noProof/>
        </w:rPr>
        <w:lastRenderedPageBreak/>
        <w:drawing>
          <wp:inline distT="0" distB="0" distL="0" distR="0" wp14:anchorId="23E0ED8A" wp14:editId="55B9D292">
            <wp:extent cx="5940425" cy="76784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37D40" w14:textId="77777777" w:rsidR="009623C8" w:rsidRDefault="009623C8" w:rsidP="00B86E82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25430F"/>
        </w:rPr>
      </w:pPr>
    </w:p>
    <w:p w14:paraId="78F691F5" w14:textId="77777777" w:rsidR="009623C8" w:rsidRDefault="009623C8" w:rsidP="00B86E82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25430F"/>
        </w:rPr>
      </w:pPr>
    </w:p>
    <w:p w14:paraId="10128A12" w14:textId="77777777" w:rsidR="009623C8" w:rsidRDefault="009623C8" w:rsidP="00B86E82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25430F"/>
        </w:rPr>
      </w:pPr>
    </w:p>
    <w:p w14:paraId="7FAF56CD" w14:textId="77777777" w:rsidR="009623C8" w:rsidRDefault="009623C8" w:rsidP="00B86E82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25430F"/>
        </w:rPr>
      </w:pPr>
    </w:p>
    <w:p w14:paraId="516AA015" w14:textId="77777777" w:rsidR="009623C8" w:rsidRDefault="009623C8" w:rsidP="00B86E82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25430F"/>
        </w:rPr>
      </w:pPr>
    </w:p>
    <w:p w14:paraId="57AB0D38" w14:textId="77777777" w:rsidR="009623C8" w:rsidRDefault="009623C8" w:rsidP="00B86E82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25430F"/>
        </w:rPr>
      </w:pPr>
    </w:p>
    <w:p w14:paraId="693096E5" w14:textId="77777777" w:rsidR="009623C8" w:rsidRDefault="009623C8" w:rsidP="00B86E82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25430F"/>
        </w:rPr>
      </w:pPr>
    </w:p>
    <w:p w14:paraId="5E73072D" w14:textId="77777777" w:rsidR="009623C8" w:rsidRDefault="009623C8" w:rsidP="00B86E82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25430F"/>
        </w:rPr>
      </w:pPr>
    </w:p>
    <w:p w14:paraId="299F1EB2" w14:textId="29EDE99A" w:rsidR="009623C8" w:rsidRDefault="009623C8" w:rsidP="00B86E82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25430F"/>
        </w:rPr>
      </w:pPr>
      <w:r>
        <w:rPr>
          <w:noProof/>
        </w:rPr>
        <w:lastRenderedPageBreak/>
        <w:drawing>
          <wp:inline distT="0" distB="0" distL="0" distR="0" wp14:anchorId="038999DC" wp14:editId="4E478CB5">
            <wp:extent cx="5940425" cy="76784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7775D" w14:textId="1F5E1ABF" w:rsidR="009623C8" w:rsidRDefault="009623C8" w:rsidP="00B86E82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25430F"/>
        </w:rPr>
      </w:pPr>
    </w:p>
    <w:p w14:paraId="7834CD54" w14:textId="1CB5F558" w:rsidR="009623C8" w:rsidRDefault="009623C8" w:rsidP="00B86E82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25430F"/>
        </w:rPr>
      </w:pPr>
    </w:p>
    <w:p w14:paraId="0B92051E" w14:textId="7BDB02B2" w:rsidR="009623C8" w:rsidRDefault="009623C8" w:rsidP="00B86E82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25430F"/>
        </w:rPr>
      </w:pPr>
    </w:p>
    <w:p w14:paraId="1C036CB7" w14:textId="4A6E5A4F" w:rsidR="009623C8" w:rsidRDefault="009623C8" w:rsidP="00B86E82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25430F"/>
        </w:rPr>
      </w:pPr>
    </w:p>
    <w:p w14:paraId="068B5A86" w14:textId="2B1C87A5" w:rsidR="009623C8" w:rsidRDefault="009623C8" w:rsidP="00B86E82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25430F"/>
        </w:rPr>
      </w:pPr>
    </w:p>
    <w:p w14:paraId="008C8AEE" w14:textId="2ABA729A" w:rsidR="009623C8" w:rsidRDefault="009623C8" w:rsidP="00B86E82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25430F"/>
        </w:rPr>
      </w:pPr>
    </w:p>
    <w:p w14:paraId="4DCB42E1" w14:textId="77777777" w:rsidR="009623C8" w:rsidRDefault="009623C8" w:rsidP="00B86E82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25430F"/>
        </w:rPr>
      </w:pPr>
    </w:p>
    <w:p w14:paraId="5AF69644" w14:textId="77777777" w:rsidR="009623C8" w:rsidRDefault="009623C8" w:rsidP="00B86E82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25430F"/>
        </w:rPr>
      </w:pPr>
    </w:p>
    <w:p w14:paraId="7A85EAC5" w14:textId="2B39A471" w:rsidR="008E0BDB" w:rsidRDefault="009623C8" w:rsidP="00B86E82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25430F"/>
        </w:rPr>
      </w:pPr>
      <w:r>
        <w:rPr>
          <w:noProof/>
        </w:rPr>
        <w:lastRenderedPageBreak/>
        <w:drawing>
          <wp:inline distT="0" distB="0" distL="0" distR="0" wp14:anchorId="61636CEA" wp14:editId="66EC00D8">
            <wp:extent cx="5940425" cy="76784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0BDB">
        <w:rPr>
          <w:rFonts w:ascii="Arial" w:hAnsi="Arial" w:cs="Arial"/>
          <w:color w:val="25430F"/>
        </w:rPr>
        <w:t>  </w:t>
      </w:r>
    </w:p>
    <w:sectPr w:rsidR="008E0B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13CA"/>
    <w:rsid w:val="00046C93"/>
    <w:rsid w:val="00186CCE"/>
    <w:rsid w:val="00370DF3"/>
    <w:rsid w:val="004C687F"/>
    <w:rsid w:val="00531AB5"/>
    <w:rsid w:val="00671441"/>
    <w:rsid w:val="0075093F"/>
    <w:rsid w:val="00757AB1"/>
    <w:rsid w:val="00824DE5"/>
    <w:rsid w:val="0083304B"/>
    <w:rsid w:val="008E0BDB"/>
    <w:rsid w:val="009528A8"/>
    <w:rsid w:val="009623C8"/>
    <w:rsid w:val="00A16BE2"/>
    <w:rsid w:val="00A85FDD"/>
    <w:rsid w:val="00B86E82"/>
    <w:rsid w:val="00C22E93"/>
    <w:rsid w:val="00C55C52"/>
    <w:rsid w:val="00C93192"/>
    <w:rsid w:val="00D87D70"/>
    <w:rsid w:val="00E42489"/>
    <w:rsid w:val="00E6409A"/>
    <w:rsid w:val="00ED3BB6"/>
    <w:rsid w:val="00F704F2"/>
    <w:rsid w:val="00FD1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30449A"/>
  <w15:chartTrackingRefBased/>
  <w15:docId w15:val="{B99B9DAF-BD87-4B26-A53A-9696A7188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E0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525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5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94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95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17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5</Pages>
  <Words>291</Words>
  <Characters>1663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Вековцова Елена Ивановна</dc:creator>
  <cp:keywords/>
  <dc:description/>
  <cp:lastModifiedBy>Вековцова Елена Ивановна</cp:lastModifiedBy>
  <cp:revision>32</cp:revision>
  <dcterms:created xsi:type="dcterms:W3CDTF">2020-02-11T08:37:00Z</dcterms:created>
  <dcterms:modified xsi:type="dcterms:W3CDTF">2020-02-12T06:04:00Z</dcterms:modified>
</cp:coreProperties>
</file>