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22476" w14:textId="77777777" w:rsidR="0007307A" w:rsidRPr="0007307A" w:rsidRDefault="0007307A" w:rsidP="0007307A">
      <w:pPr>
        <w:spacing w:after="0" w:line="240" w:lineRule="auto"/>
        <w:jc w:val="center"/>
        <w:rPr>
          <w:rFonts w:ascii="Lato" w:eastAsia="Times New Roman" w:hAnsi="Lato" w:cs="Arial"/>
          <w:sz w:val="24"/>
          <w:szCs w:val="24"/>
          <w:lang w:val="ru-RU" w:eastAsia="ru-RU"/>
        </w:rPr>
      </w:pPr>
      <w:r w:rsidRPr="0007307A">
        <w:rPr>
          <w:rFonts w:ascii="Lato" w:eastAsia="Times New Roman" w:hAnsi="Lato" w:cs="Arial"/>
          <w:b/>
          <w:sz w:val="24"/>
          <w:szCs w:val="24"/>
          <w:lang w:val="ru-RU" w:eastAsia="ru-RU"/>
        </w:rPr>
        <w:t>ПРОФЕССИОНАЛЬНЫЙ СОЮЗ РАБОТНИКОВ ЗДРАВООХРАНЕНИЯ</w:t>
      </w:r>
    </w:p>
    <w:p w14:paraId="310DB6A2" w14:textId="77777777" w:rsidR="0007307A" w:rsidRPr="0007307A" w:rsidRDefault="0007307A" w:rsidP="0007307A">
      <w:pPr>
        <w:spacing w:after="0" w:line="240" w:lineRule="auto"/>
        <w:jc w:val="center"/>
        <w:rPr>
          <w:rFonts w:ascii="Lato" w:eastAsia="Times New Roman" w:hAnsi="Lato" w:cs="Arial"/>
          <w:b/>
          <w:sz w:val="24"/>
          <w:szCs w:val="24"/>
          <w:lang w:val="ru-RU" w:eastAsia="ru-RU"/>
        </w:rPr>
      </w:pPr>
      <w:r w:rsidRPr="0007307A">
        <w:rPr>
          <w:rFonts w:ascii="Lato" w:eastAsia="Times New Roman" w:hAnsi="Lato" w:cs="Arial"/>
          <w:b/>
          <w:sz w:val="24"/>
          <w:szCs w:val="24"/>
          <w:lang w:val="ru-RU" w:eastAsia="ru-RU"/>
        </w:rPr>
        <w:t>РОССИЙСКОЙ ФЕДЕРАЦИИ</w:t>
      </w:r>
    </w:p>
    <w:p w14:paraId="762430C0" w14:textId="48EEF6F2" w:rsidR="0007307A" w:rsidRPr="0005555E" w:rsidRDefault="0007307A" w:rsidP="0007307A">
      <w:pPr>
        <w:spacing w:after="0" w:line="240" w:lineRule="auto"/>
        <w:jc w:val="right"/>
        <w:rPr>
          <w:rFonts w:ascii="Lato" w:eastAsia="Times New Roman" w:hAnsi="Lato" w:cs="Arial"/>
          <w:bCs/>
          <w:sz w:val="24"/>
          <w:szCs w:val="24"/>
          <w:lang w:val="ru-RU" w:eastAsia="ru-RU"/>
        </w:rPr>
      </w:pPr>
    </w:p>
    <w:p w14:paraId="656F3606" w14:textId="77777777" w:rsidR="0007307A" w:rsidRPr="0007307A" w:rsidRDefault="0007307A" w:rsidP="0007307A">
      <w:pPr>
        <w:spacing w:after="0" w:line="240" w:lineRule="auto"/>
        <w:jc w:val="center"/>
        <w:rPr>
          <w:rFonts w:ascii="Lato" w:eastAsia="Times New Roman" w:hAnsi="Lato" w:cs="Arial"/>
          <w:b/>
          <w:sz w:val="36"/>
          <w:szCs w:val="36"/>
          <w:lang w:val="ru-RU" w:eastAsia="ru-RU"/>
        </w:rPr>
      </w:pPr>
      <w:r w:rsidRPr="0007307A">
        <w:rPr>
          <w:rFonts w:ascii="Lato" w:eastAsia="Times New Roman" w:hAnsi="Lato" w:cs="Arial"/>
          <w:b/>
          <w:sz w:val="36"/>
          <w:szCs w:val="36"/>
          <w:lang w:val="ru-RU" w:eastAsia="ru-RU"/>
        </w:rPr>
        <w:t>ПРЕЗИДИУМ</w:t>
      </w:r>
    </w:p>
    <w:p w14:paraId="7678832E" w14:textId="77777777" w:rsidR="0007307A" w:rsidRPr="0007307A" w:rsidRDefault="0007307A" w:rsidP="0007307A">
      <w:pPr>
        <w:spacing w:after="0" w:line="240" w:lineRule="auto"/>
        <w:jc w:val="center"/>
        <w:rPr>
          <w:rFonts w:ascii="Lato" w:eastAsia="Times New Roman" w:hAnsi="Lato" w:cs="Arial"/>
          <w:b/>
          <w:sz w:val="24"/>
          <w:szCs w:val="24"/>
          <w:lang w:val="ru-RU" w:eastAsia="ru-RU"/>
        </w:rPr>
      </w:pPr>
    </w:p>
    <w:p w14:paraId="084D7759" w14:textId="77777777" w:rsidR="0007307A" w:rsidRPr="0007307A" w:rsidRDefault="0007307A" w:rsidP="0007307A">
      <w:pPr>
        <w:spacing w:after="0" w:line="240" w:lineRule="auto"/>
        <w:jc w:val="center"/>
        <w:rPr>
          <w:rFonts w:ascii="Lato" w:eastAsia="Times New Roman" w:hAnsi="Lato" w:cs="Arial"/>
          <w:b/>
          <w:sz w:val="44"/>
          <w:szCs w:val="44"/>
          <w:lang w:val="ru-RU" w:eastAsia="ru-RU"/>
        </w:rPr>
      </w:pPr>
      <w:r w:rsidRPr="0007307A">
        <w:rPr>
          <w:rFonts w:ascii="Lato" w:eastAsia="Times New Roman" w:hAnsi="Lato" w:cs="Arial"/>
          <w:b/>
          <w:sz w:val="44"/>
          <w:szCs w:val="44"/>
          <w:lang w:val="ru-RU" w:eastAsia="ru-RU"/>
        </w:rPr>
        <w:t>П О С Т А Н О В Л Е Н И Е</w:t>
      </w:r>
    </w:p>
    <w:p w14:paraId="1EE839B9" w14:textId="77777777" w:rsidR="0007307A" w:rsidRPr="0007307A" w:rsidRDefault="0007307A" w:rsidP="0007307A">
      <w:pPr>
        <w:spacing w:after="0" w:line="240" w:lineRule="auto"/>
        <w:jc w:val="center"/>
        <w:rPr>
          <w:rFonts w:ascii="Lato" w:eastAsia="Times New Roman" w:hAnsi="Lato" w:cs="Arial"/>
          <w:b/>
          <w:szCs w:val="28"/>
          <w:lang w:val="ru-RU" w:eastAsia="ru-RU"/>
        </w:rPr>
      </w:pPr>
    </w:p>
    <w:p w14:paraId="4DFB1E03" w14:textId="3B3EE348" w:rsidR="0007307A" w:rsidRPr="0007307A" w:rsidRDefault="0007307A" w:rsidP="0007307A">
      <w:pPr>
        <w:spacing w:before="100" w:beforeAutospacing="1" w:afterAutospacing="1" w:line="240" w:lineRule="auto"/>
        <w:jc w:val="both"/>
        <w:rPr>
          <w:rFonts w:ascii="Lato" w:eastAsia="Times New Roman" w:hAnsi="Lato" w:cs="Arial"/>
          <w:b/>
          <w:sz w:val="24"/>
          <w:szCs w:val="24"/>
          <w:lang w:val="ru-RU" w:eastAsia="ru-RU"/>
        </w:rPr>
      </w:pPr>
      <w:r>
        <w:rPr>
          <w:rFonts w:ascii="Lato" w:eastAsia="Times New Roman" w:hAnsi="Lato" w:cs="Arial"/>
          <w:b/>
          <w:sz w:val="24"/>
          <w:szCs w:val="24"/>
          <w:u w:val="single"/>
          <w:lang w:val="ru-RU" w:eastAsia="ru-RU"/>
        </w:rPr>
        <w:t>1 октября</w:t>
      </w:r>
      <w:r w:rsidRPr="0007307A">
        <w:rPr>
          <w:rFonts w:ascii="Lato" w:eastAsia="Times New Roman" w:hAnsi="Lato" w:cs="Arial"/>
          <w:b/>
          <w:sz w:val="24"/>
          <w:szCs w:val="24"/>
          <w:u w:val="single"/>
          <w:lang w:val="ru-RU" w:eastAsia="ru-RU"/>
        </w:rPr>
        <w:t xml:space="preserve"> 2026 года</w:t>
      </w:r>
      <w:r w:rsidRPr="0007307A">
        <w:rPr>
          <w:rFonts w:ascii="Lato" w:eastAsia="Times New Roman" w:hAnsi="Lato" w:cs="Arial"/>
          <w:b/>
          <w:sz w:val="24"/>
          <w:szCs w:val="24"/>
          <w:lang w:val="ru-RU" w:eastAsia="ru-RU"/>
        </w:rPr>
        <w:tab/>
      </w:r>
      <w:r w:rsidRPr="0007307A">
        <w:rPr>
          <w:rFonts w:ascii="Lato" w:eastAsia="Times New Roman" w:hAnsi="Lato" w:cs="Arial"/>
          <w:b/>
          <w:sz w:val="24"/>
          <w:szCs w:val="24"/>
          <w:lang w:val="ru-RU" w:eastAsia="ru-RU"/>
        </w:rPr>
        <w:tab/>
      </w:r>
      <w:r w:rsidRPr="0007307A">
        <w:rPr>
          <w:rFonts w:ascii="Lato" w:eastAsia="Times New Roman" w:hAnsi="Lato" w:cs="Arial"/>
          <w:b/>
          <w:sz w:val="24"/>
          <w:szCs w:val="24"/>
          <w:lang w:val="ru-RU" w:eastAsia="ru-RU"/>
        </w:rPr>
        <w:tab/>
      </w:r>
      <w:r w:rsidRPr="0007307A">
        <w:rPr>
          <w:rFonts w:ascii="Lato" w:eastAsia="Times New Roman" w:hAnsi="Lato" w:cs="Arial"/>
          <w:b/>
          <w:sz w:val="24"/>
          <w:szCs w:val="24"/>
          <w:lang w:val="ru-RU" w:eastAsia="ru-RU"/>
        </w:rPr>
        <w:tab/>
      </w:r>
      <w:r w:rsidRPr="0007307A">
        <w:rPr>
          <w:rFonts w:ascii="Lato" w:eastAsia="Times New Roman" w:hAnsi="Lato" w:cs="Arial"/>
          <w:b/>
          <w:sz w:val="24"/>
          <w:szCs w:val="24"/>
          <w:lang w:val="ru-RU" w:eastAsia="ru-RU"/>
        </w:rPr>
        <w:tab/>
      </w:r>
      <w:r w:rsidRPr="0007307A">
        <w:rPr>
          <w:rFonts w:ascii="Lato" w:eastAsia="Times New Roman" w:hAnsi="Lato" w:cs="Arial"/>
          <w:b/>
          <w:sz w:val="24"/>
          <w:szCs w:val="24"/>
          <w:lang w:val="ru-RU" w:eastAsia="ru-RU"/>
        </w:rPr>
        <w:tab/>
      </w:r>
      <w:r w:rsidRPr="0007307A">
        <w:rPr>
          <w:rFonts w:ascii="Lato" w:eastAsia="Times New Roman" w:hAnsi="Lato" w:cs="Arial"/>
          <w:b/>
          <w:sz w:val="24"/>
          <w:szCs w:val="24"/>
          <w:lang w:val="ru-RU" w:eastAsia="ru-RU"/>
        </w:rPr>
        <w:tab/>
      </w:r>
      <w:r w:rsidRPr="0007307A">
        <w:rPr>
          <w:rFonts w:ascii="Lato" w:eastAsia="Times New Roman" w:hAnsi="Lato" w:cs="Arial"/>
          <w:b/>
          <w:sz w:val="24"/>
          <w:szCs w:val="24"/>
          <w:lang w:val="ru-RU" w:eastAsia="ru-RU"/>
        </w:rPr>
        <w:tab/>
        <w:t xml:space="preserve">          </w:t>
      </w:r>
      <w:r w:rsidRPr="0007307A">
        <w:rPr>
          <w:rFonts w:ascii="Lato" w:eastAsia="Times New Roman" w:hAnsi="Lato" w:cs="Arial"/>
          <w:b/>
          <w:sz w:val="24"/>
          <w:szCs w:val="24"/>
          <w:u w:val="single"/>
          <w:lang w:val="ru-RU" w:eastAsia="ru-RU"/>
        </w:rPr>
        <w:t xml:space="preserve">№ </w:t>
      </w:r>
      <w:r w:rsidR="0005555E">
        <w:rPr>
          <w:rFonts w:ascii="Lato" w:eastAsia="Times New Roman" w:hAnsi="Lato" w:cs="Arial"/>
          <w:b/>
          <w:sz w:val="24"/>
          <w:szCs w:val="24"/>
          <w:u w:val="single"/>
          <w:lang w:val="ru-RU" w:eastAsia="ru-RU"/>
        </w:rPr>
        <w:t>1-2</w:t>
      </w:r>
      <w:r w:rsidR="004248C0">
        <w:rPr>
          <w:rFonts w:ascii="Lato" w:eastAsia="Times New Roman" w:hAnsi="Lato" w:cs="Arial"/>
          <w:b/>
          <w:sz w:val="24"/>
          <w:szCs w:val="24"/>
          <w:u w:val="single"/>
          <w:lang w:val="ru-RU" w:eastAsia="ru-RU"/>
        </w:rPr>
        <w:t>0</w:t>
      </w:r>
    </w:p>
    <w:p w14:paraId="35BB2E95" w14:textId="77777777" w:rsidR="0007307A" w:rsidRDefault="0007307A">
      <w:pPr>
        <w:jc w:val="center"/>
        <w:rPr>
          <w:b/>
          <w:lang w:val="ru-RU"/>
        </w:rPr>
      </w:pPr>
    </w:p>
    <w:p w14:paraId="68F6EDA2" w14:textId="77777777" w:rsidR="0007307A" w:rsidRPr="0007307A" w:rsidRDefault="00130A6C" w:rsidP="0007307A">
      <w:pPr>
        <w:spacing w:after="0" w:line="240" w:lineRule="auto"/>
        <w:rPr>
          <w:rFonts w:ascii="Lato" w:hAnsi="Lato"/>
          <w:b/>
          <w:sz w:val="24"/>
          <w:szCs w:val="24"/>
          <w:lang w:val="ru-RU"/>
        </w:rPr>
      </w:pPr>
      <w:r w:rsidRPr="0007307A">
        <w:rPr>
          <w:rFonts w:ascii="Lato" w:hAnsi="Lato"/>
          <w:b/>
          <w:sz w:val="24"/>
          <w:szCs w:val="24"/>
          <w:lang w:val="ru-RU"/>
        </w:rPr>
        <w:t xml:space="preserve">Об учреждении </w:t>
      </w:r>
    </w:p>
    <w:p w14:paraId="64074215" w14:textId="77777777" w:rsidR="0007307A" w:rsidRPr="0007307A" w:rsidRDefault="00130A6C" w:rsidP="0007307A">
      <w:pPr>
        <w:spacing w:after="0" w:line="240" w:lineRule="auto"/>
        <w:rPr>
          <w:rFonts w:ascii="Lato" w:hAnsi="Lato"/>
          <w:b/>
          <w:sz w:val="24"/>
          <w:szCs w:val="24"/>
          <w:lang w:val="ru-RU"/>
        </w:rPr>
      </w:pPr>
      <w:r w:rsidRPr="0007307A">
        <w:rPr>
          <w:rFonts w:ascii="Lato" w:hAnsi="Lato"/>
          <w:b/>
          <w:sz w:val="24"/>
          <w:szCs w:val="24"/>
          <w:lang w:val="ru-RU"/>
        </w:rPr>
        <w:t>Всероссийской медиапремии</w:t>
      </w:r>
      <w:r w:rsidR="0007307A" w:rsidRPr="0007307A">
        <w:rPr>
          <w:rFonts w:ascii="Lato" w:hAnsi="Lato"/>
          <w:b/>
          <w:sz w:val="24"/>
          <w:szCs w:val="24"/>
          <w:lang w:val="ru-RU"/>
        </w:rPr>
        <w:t xml:space="preserve"> </w:t>
      </w:r>
      <w:r w:rsidRPr="0007307A">
        <w:rPr>
          <w:rFonts w:ascii="Lato" w:hAnsi="Lato"/>
          <w:b/>
          <w:sz w:val="24"/>
          <w:szCs w:val="24"/>
          <w:lang w:val="ru-RU"/>
        </w:rPr>
        <w:t xml:space="preserve">Профсоюза </w:t>
      </w:r>
    </w:p>
    <w:p w14:paraId="057EFE7E" w14:textId="1D53AA62" w:rsidR="00B5268D" w:rsidRPr="0007307A" w:rsidRDefault="00130A6C" w:rsidP="0007307A">
      <w:pPr>
        <w:spacing w:after="0" w:line="240" w:lineRule="auto"/>
        <w:rPr>
          <w:rFonts w:ascii="Lato" w:hAnsi="Lato"/>
          <w:b/>
          <w:sz w:val="24"/>
          <w:szCs w:val="24"/>
          <w:lang w:val="ru-RU"/>
        </w:rPr>
      </w:pPr>
      <w:r w:rsidRPr="0007307A">
        <w:rPr>
          <w:rFonts w:ascii="Lato" w:hAnsi="Lato"/>
          <w:b/>
          <w:sz w:val="24"/>
          <w:szCs w:val="24"/>
          <w:lang w:val="ru-RU"/>
        </w:rPr>
        <w:t>работников здравоохранения РФ</w:t>
      </w:r>
    </w:p>
    <w:p w14:paraId="73F5D999" w14:textId="77777777" w:rsidR="0007307A" w:rsidRPr="0007307A" w:rsidRDefault="0007307A">
      <w:pPr>
        <w:jc w:val="center"/>
        <w:rPr>
          <w:rFonts w:ascii="Lato" w:hAnsi="Lato"/>
          <w:sz w:val="24"/>
          <w:szCs w:val="24"/>
          <w:lang w:val="ru-RU"/>
        </w:rPr>
      </w:pPr>
    </w:p>
    <w:p w14:paraId="39A9BAC5" w14:textId="661E8365" w:rsidR="00B5268D" w:rsidRPr="0005555E" w:rsidRDefault="00130A6C">
      <w:pPr>
        <w:ind w:firstLine="709"/>
        <w:jc w:val="both"/>
        <w:rPr>
          <w:rFonts w:ascii="Lato" w:hAnsi="Lato"/>
          <w:sz w:val="24"/>
          <w:szCs w:val="24"/>
          <w:lang w:val="ru-RU"/>
        </w:rPr>
      </w:pPr>
      <w:r w:rsidRPr="0005555E">
        <w:rPr>
          <w:rFonts w:ascii="Lato" w:hAnsi="Lato"/>
          <w:sz w:val="24"/>
          <w:szCs w:val="24"/>
          <w:lang w:val="ru-RU"/>
        </w:rPr>
        <w:t xml:space="preserve">В </w:t>
      </w:r>
      <w:r w:rsidR="001909E7" w:rsidRPr="001909E7">
        <w:rPr>
          <w:rFonts w:ascii="Lato" w:hAnsi="Lato"/>
          <w:sz w:val="24"/>
          <w:szCs w:val="24"/>
          <w:lang w:val="ru-RU"/>
        </w:rPr>
        <w:t>целях реализации Концепции информационной политики Профсоюза, утверждённой постановлением Президиума от 30 марта 2022 года № 45</w:t>
      </w:r>
      <w:r w:rsidR="001909E7">
        <w:rPr>
          <w:rFonts w:ascii="Lato" w:hAnsi="Lato"/>
          <w:sz w:val="24"/>
          <w:szCs w:val="24"/>
          <w:lang w:val="ru-RU"/>
        </w:rPr>
        <w:t xml:space="preserve"> и </w:t>
      </w:r>
      <w:r w:rsidRPr="0005555E">
        <w:rPr>
          <w:rFonts w:ascii="Lato" w:hAnsi="Lato"/>
          <w:sz w:val="24"/>
          <w:szCs w:val="24"/>
          <w:lang w:val="ru-RU"/>
        </w:rPr>
        <w:t>расширения присутствия Профсоюза работников здравоохранения Российской Федерации во внешнем информационном пространстве, повышения общественной значимости и узнаваемости деятельности Профсоюза, стимулирования создания качественных журналистских материалов о защите социально-трудовых прав работников здравоохранения, профсоюзных инициативах, решениях, достижениях и людях Профсоюза</w:t>
      </w:r>
      <w:r w:rsidR="004F4A28">
        <w:rPr>
          <w:rFonts w:ascii="Lato" w:hAnsi="Lato"/>
          <w:sz w:val="24"/>
          <w:szCs w:val="24"/>
          <w:lang w:val="ru-RU"/>
        </w:rPr>
        <w:t>,</w:t>
      </w:r>
      <w:r w:rsidRPr="0005555E">
        <w:rPr>
          <w:rFonts w:ascii="Lato" w:hAnsi="Lato"/>
          <w:sz w:val="24"/>
          <w:szCs w:val="24"/>
          <w:lang w:val="ru-RU"/>
        </w:rPr>
        <w:t xml:space="preserve"> Президиум Профсоюза работников здравоохранения Российской Федерации </w:t>
      </w:r>
      <w:r w:rsidRPr="004F4A28">
        <w:rPr>
          <w:rFonts w:ascii="Lato" w:hAnsi="Lato"/>
          <w:b/>
          <w:bCs/>
          <w:sz w:val="24"/>
          <w:szCs w:val="24"/>
          <w:lang w:val="ru-RU"/>
        </w:rPr>
        <w:t>ПОСТАНОВЛЯЕТ</w:t>
      </w:r>
      <w:r w:rsidRPr="0005555E">
        <w:rPr>
          <w:rFonts w:ascii="Lato" w:hAnsi="Lato"/>
          <w:sz w:val="24"/>
          <w:szCs w:val="24"/>
          <w:lang w:val="ru-RU"/>
        </w:rPr>
        <w:t>:</w:t>
      </w:r>
    </w:p>
    <w:p w14:paraId="3F6ED888" w14:textId="77777777" w:rsidR="0007307A" w:rsidRPr="0005555E" w:rsidRDefault="0007307A">
      <w:pPr>
        <w:ind w:firstLine="709"/>
        <w:jc w:val="both"/>
        <w:rPr>
          <w:rFonts w:ascii="Lato" w:hAnsi="Lato"/>
          <w:sz w:val="24"/>
          <w:szCs w:val="24"/>
          <w:lang w:val="ru-RU"/>
        </w:rPr>
      </w:pPr>
    </w:p>
    <w:p w14:paraId="1A759F64" w14:textId="77777777" w:rsidR="00B5268D" w:rsidRPr="0005555E" w:rsidRDefault="00130A6C" w:rsidP="0007307A">
      <w:pPr>
        <w:ind w:firstLine="426"/>
        <w:jc w:val="both"/>
        <w:rPr>
          <w:rFonts w:ascii="Lato" w:hAnsi="Lato"/>
          <w:bCs/>
          <w:sz w:val="24"/>
          <w:szCs w:val="24"/>
          <w:lang w:val="ru-RU"/>
        </w:rPr>
      </w:pPr>
      <w:r w:rsidRPr="0005555E">
        <w:rPr>
          <w:rFonts w:ascii="Lato" w:hAnsi="Lato"/>
          <w:bCs/>
          <w:sz w:val="24"/>
          <w:szCs w:val="24"/>
          <w:lang w:val="ru-RU"/>
        </w:rPr>
        <w:t>1. Учредить Всероссийскую медиапремию Профсоюза работников здравоохранения Российской Федерации.</w:t>
      </w:r>
    </w:p>
    <w:p w14:paraId="2D708BD5" w14:textId="77777777" w:rsidR="00B5268D" w:rsidRPr="0005555E" w:rsidRDefault="00130A6C" w:rsidP="0007307A">
      <w:pPr>
        <w:ind w:firstLine="426"/>
        <w:jc w:val="both"/>
        <w:rPr>
          <w:rFonts w:ascii="Lato" w:hAnsi="Lato"/>
          <w:bCs/>
          <w:sz w:val="24"/>
          <w:szCs w:val="24"/>
          <w:lang w:val="ru-RU"/>
        </w:rPr>
      </w:pPr>
      <w:r w:rsidRPr="0005555E">
        <w:rPr>
          <w:rFonts w:ascii="Lato" w:hAnsi="Lato"/>
          <w:bCs/>
          <w:sz w:val="24"/>
          <w:szCs w:val="24"/>
          <w:lang w:val="ru-RU"/>
        </w:rPr>
        <w:t>2. Утвердить:</w:t>
      </w:r>
    </w:p>
    <w:p w14:paraId="51B12F50" w14:textId="77777777" w:rsidR="00B5268D" w:rsidRPr="0005555E" w:rsidRDefault="00130A6C" w:rsidP="0007307A">
      <w:pPr>
        <w:ind w:firstLine="426"/>
        <w:jc w:val="both"/>
        <w:rPr>
          <w:rFonts w:ascii="Lato" w:hAnsi="Lato"/>
          <w:bCs/>
          <w:sz w:val="24"/>
          <w:szCs w:val="24"/>
          <w:lang w:val="ru-RU"/>
        </w:rPr>
      </w:pPr>
      <w:r w:rsidRPr="0005555E">
        <w:rPr>
          <w:rFonts w:ascii="Lato" w:hAnsi="Lato"/>
          <w:bCs/>
          <w:sz w:val="24"/>
          <w:szCs w:val="24"/>
          <w:lang w:val="ru-RU"/>
        </w:rPr>
        <w:t>2.1. Концепцию Всероссийской медиапремии Профсоюза работников здравоохранения Российской Федерации (приложение № 1).</w:t>
      </w:r>
    </w:p>
    <w:p w14:paraId="1570EE1A" w14:textId="77777777" w:rsidR="00B5268D" w:rsidRPr="0005555E" w:rsidRDefault="00130A6C" w:rsidP="0007307A">
      <w:pPr>
        <w:ind w:firstLine="426"/>
        <w:jc w:val="both"/>
        <w:rPr>
          <w:rFonts w:ascii="Lato" w:hAnsi="Lato"/>
          <w:bCs/>
          <w:sz w:val="24"/>
          <w:szCs w:val="24"/>
          <w:lang w:val="ru-RU"/>
        </w:rPr>
      </w:pPr>
      <w:r w:rsidRPr="0005555E">
        <w:rPr>
          <w:rFonts w:ascii="Lato" w:hAnsi="Lato"/>
          <w:bCs/>
          <w:sz w:val="24"/>
          <w:szCs w:val="24"/>
          <w:lang w:val="ru-RU"/>
        </w:rPr>
        <w:t>2.2. Положение о Всероссийской медиапремии Профсоюза работников здравоохранения Российской Федерации (приложение № 2).</w:t>
      </w:r>
    </w:p>
    <w:p w14:paraId="286B0D59" w14:textId="77777777" w:rsidR="00B5268D" w:rsidRPr="0005555E" w:rsidRDefault="00130A6C" w:rsidP="0007307A">
      <w:pPr>
        <w:ind w:firstLine="426"/>
        <w:jc w:val="both"/>
        <w:rPr>
          <w:rFonts w:ascii="Lato" w:hAnsi="Lato"/>
          <w:bCs/>
          <w:sz w:val="24"/>
          <w:szCs w:val="24"/>
          <w:lang w:val="ru-RU"/>
        </w:rPr>
      </w:pPr>
      <w:r w:rsidRPr="0005555E">
        <w:rPr>
          <w:rFonts w:ascii="Lato" w:hAnsi="Lato"/>
          <w:bCs/>
          <w:sz w:val="24"/>
          <w:szCs w:val="24"/>
          <w:lang w:val="ru-RU"/>
        </w:rPr>
        <w:t>3. Провести первый конкурсный цикл Всероссийской медиапремии в соответствии с Положением, утвержденным настоящим постановлением.</w:t>
      </w:r>
    </w:p>
    <w:p w14:paraId="2DEBE820" w14:textId="77777777" w:rsidR="00B5268D" w:rsidRPr="0005555E" w:rsidRDefault="00130A6C" w:rsidP="0007307A">
      <w:pPr>
        <w:ind w:firstLine="426"/>
        <w:jc w:val="both"/>
        <w:rPr>
          <w:rFonts w:ascii="Lato" w:hAnsi="Lato"/>
          <w:bCs/>
          <w:sz w:val="24"/>
          <w:szCs w:val="24"/>
          <w:lang w:val="ru-RU"/>
        </w:rPr>
      </w:pPr>
      <w:r w:rsidRPr="0005555E">
        <w:rPr>
          <w:rFonts w:ascii="Lato" w:hAnsi="Lato"/>
          <w:bCs/>
          <w:sz w:val="24"/>
          <w:szCs w:val="24"/>
          <w:lang w:val="ru-RU"/>
        </w:rPr>
        <w:t>4. Начать прием заявок на участие во Всероссийской медиапремии с 10 октября 2026 года.</w:t>
      </w:r>
    </w:p>
    <w:p w14:paraId="4E34D077" w14:textId="77777777" w:rsidR="0007307A" w:rsidRPr="0005555E" w:rsidRDefault="00130A6C" w:rsidP="0007307A">
      <w:pPr>
        <w:ind w:firstLine="426"/>
        <w:jc w:val="both"/>
        <w:rPr>
          <w:rFonts w:ascii="Lato" w:hAnsi="Lato"/>
          <w:bCs/>
          <w:sz w:val="24"/>
          <w:szCs w:val="24"/>
          <w:lang w:val="ru-RU"/>
        </w:rPr>
      </w:pPr>
      <w:r w:rsidRPr="0005555E">
        <w:rPr>
          <w:rFonts w:ascii="Lato" w:hAnsi="Lato"/>
          <w:bCs/>
          <w:sz w:val="24"/>
          <w:szCs w:val="24"/>
          <w:lang w:val="ru-RU"/>
        </w:rPr>
        <w:t xml:space="preserve">5. </w:t>
      </w:r>
      <w:r w:rsidR="0007307A" w:rsidRPr="0005555E">
        <w:rPr>
          <w:rFonts w:ascii="Lato" w:hAnsi="Lato"/>
          <w:bCs/>
          <w:sz w:val="24"/>
          <w:szCs w:val="24"/>
          <w:lang w:val="ru-RU"/>
        </w:rPr>
        <w:t xml:space="preserve">Начальнику </w:t>
      </w:r>
      <w:r w:rsidRPr="0005555E">
        <w:rPr>
          <w:rFonts w:ascii="Lato" w:hAnsi="Lato"/>
          <w:bCs/>
          <w:sz w:val="24"/>
          <w:szCs w:val="24"/>
          <w:lang w:val="ru-RU"/>
        </w:rPr>
        <w:t>Управлени</w:t>
      </w:r>
      <w:r w:rsidR="0007307A" w:rsidRPr="0005555E">
        <w:rPr>
          <w:rFonts w:ascii="Lato" w:hAnsi="Lato"/>
          <w:bCs/>
          <w:sz w:val="24"/>
          <w:szCs w:val="24"/>
          <w:lang w:val="ru-RU"/>
        </w:rPr>
        <w:t>я</w:t>
      </w:r>
      <w:r w:rsidRPr="0005555E">
        <w:rPr>
          <w:rFonts w:ascii="Lato" w:hAnsi="Lato"/>
          <w:bCs/>
          <w:sz w:val="24"/>
          <w:szCs w:val="24"/>
          <w:lang w:val="ru-RU"/>
        </w:rPr>
        <w:t xml:space="preserve"> </w:t>
      </w:r>
      <w:r w:rsidR="0007307A" w:rsidRPr="0005555E">
        <w:rPr>
          <w:rFonts w:ascii="Lato" w:hAnsi="Lato"/>
          <w:bCs/>
          <w:sz w:val="24"/>
          <w:szCs w:val="24"/>
          <w:lang w:val="ru-RU"/>
        </w:rPr>
        <w:t>по связям с общественностью, работе с молодежью и международному сотрудничеству (Жанкевич О.В.):</w:t>
      </w:r>
    </w:p>
    <w:p w14:paraId="5B2E51F3" w14:textId="77777777" w:rsidR="00B5268D" w:rsidRPr="0005555E" w:rsidRDefault="0007307A" w:rsidP="0007307A">
      <w:pPr>
        <w:ind w:left="426" w:firstLine="426"/>
        <w:jc w:val="both"/>
        <w:rPr>
          <w:rFonts w:ascii="Lato" w:hAnsi="Lato"/>
          <w:bCs/>
          <w:sz w:val="24"/>
          <w:szCs w:val="24"/>
          <w:lang w:val="ru-RU"/>
        </w:rPr>
      </w:pPr>
      <w:r w:rsidRPr="0005555E">
        <w:rPr>
          <w:rFonts w:ascii="Lato" w:hAnsi="Lato"/>
          <w:bCs/>
          <w:sz w:val="24"/>
          <w:szCs w:val="24"/>
          <w:lang w:val="ru-RU"/>
        </w:rPr>
        <w:lastRenderedPageBreak/>
        <w:t>5.1. обеспечить организационную подготовку и проведение первого конкурсного цикла Всероссийской медиапремии, информационное сопровождение проекта и взаимодействие с участниками;</w:t>
      </w:r>
    </w:p>
    <w:p w14:paraId="1B0AC6A0" w14:textId="77777777" w:rsidR="00B5268D" w:rsidRPr="0005555E" w:rsidRDefault="0007307A" w:rsidP="0007307A">
      <w:pPr>
        <w:ind w:left="426" w:firstLine="426"/>
        <w:jc w:val="both"/>
        <w:rPr>
          <w:rFonts w:ascii="Lato" w:hAnsi="Lato"/>
          <w:bCs/>
          <w:sz w:val="24"/>
          <w:szCs w:val="24"/>
          <w:lang w:val="ru-RU"/>
        </w:rPr>
      </w:pPr>
      <w:r w:rsidRPr="0005555E">
        <w:rPr>
          <w:rFonts w:ascii="Lato" w:hAnsi="Lato"/>
          <w:bCs/>
          <w:sz w:val="24"/>
          <w:szCs w:val="24"/>
          <w:lang w:val="ru-RU"/>
        </w:rPr>
        <w:t>5.2. обеспечить информационное сопровождение Всероссийской медиапремии на официальных информационных ресурсах Профсоюза и содействовать ее продвижению во внешнем информационном пространстве;</w:t>
      </w:r>
    </w:p>
    <w:p w14:paraId="07729875" w14:textId="77777777" w:rsidR="00B0774A" w:rsidRPr="0005555E" w:rsidRDefault="00130A6C">
      <w:pPr>
        <w:ind w:left="426" w:firstLine="426"/>
        <w:jc w:val="both"/>
        <w:rPr>
          <w:rFonts w:ascii="Lato" w:hAnsi="Lato"/>
          <w:bCs/>
          <w:sz w:val="24"/>
          <w:szCs w:val="24"/>
          <w:lang w:val="ru-RU"/>
        </w:rPr>
      </w:pPr>
      <w:r w:rsidRPr="0005555E">
        <w:rPr>
          <w:rFonts w:ascii="Lato" w:hAnsi="Lato"/>
          <w:b/>
          <w:sz w:val="24"/>
          <w:szCs w:val="24"/>
          <w:lang w:val="ru-RU"/>
        </w:rPr>
        <w:t xml:space="preserve">5.3. </w:t>
      </w:r>
      <w:r w:rsidRPr="0005555E">
        <w:rPr>
          <w:rFonts w:ascii="Lato" w:hAnsi="Lato"/>
          <w:sz w:val="24"/>
          <w:szCs w:val="24"/>
          <w:lang w:val="ru-RU"/>
        </w:rPr>
        <w:t>сформировать и представить на утверждение Председателю Профсоюза составы Организационного комитета, Экспертного совета и Жюри Всероссийской медиапремии;</w:t>
      </w:r>
    </w:p>
    <w:p w14:paraId="524F7A0C" w14:textId="77777777" w:rsidR="0007307A" w:rsidRPr="0005555E" w:rsidRDefault="0007307A" w:rsidP="0007307A">
      <w:pPr>
        <w:ind w:left="426" w:firstLine="426"/>
        <w:jc w:val="both"/>
        <w:rPr>
          <w:rFonts w:ascii="Lato" w:hAnsi="Lato"/>
          <w:bCs/>
          <w:sz w:val="24"/>
          <w:szCs w:val="24"/>
          <w:lang w:val="ru-RU"/>
        </w:rPr>
      </w:pPr>
      <w:r w:rsidRPr="0005555E">
        <w:rPr>
          <w:rFonts w:ascii="Lato" w:hAnsi="Lato"/>
          <w:b/>
          <w:sz w:val="24"/>
          <w:szCs w:val="24"/>
          <w:lang w:val="ru-RU"/>
        </w:rPr>
        <w:t xml:space="preserve">5.4. </w:t>
      </w:r>
      <w:r w:rsidRPr="0005555E">
        <w:rPr>
          <w:rFonts w:ascii="Lato" w:hAnsi="Lato"/>
          <w:sz w:val="24"/>
          <w:szCs w:val="24"/>
          <w:lang w:val="ru-RU"/>
        </w:rPr>
        <w:t>по итогам первого конкурсного цикла представить Президиуму Профсоюза информацию о результатах проведения Всероссийской медиапремии и предложения о целесообразности ее дальнейшего проведения и развития.</w:t>
      </w:r>
    </w:p>
    <w:p w14:paraId="4E0A0B61" w14:textId="77777777" w:rsidR="00B5268D" w:rsidRPr="0005555E" w:rsidRDefault="0007307A" w:rsidP="0007307A">
      <w:pPr>
        <w:ind w:firstLine="426"/>
        <w:jc w:val="both"/>
        <w:rPr>
          <w:rFonts w:ascii="Lato" w:hAnsi="Lato"/>
          <w:bCs/>
          <w:sz w:val="24"/>
          <w:szCs w:val="24"/>
          <w:lang w:val="ru-RU"/>
        </w:rPr>
      </w:pPr>
      <w:r w:rsidRPr="0005555E">
        <w:rPr>
          <w:rFonts w:ascii="Lato" w:hAnsi="Lato"/>
          <w:bCs/>
          <w:sz w:val="24"/>
          <w:szCs w:val="24"/>
          <w:lang w:val="ru-RU"/>
        </w:rPr>
        <w:t>6. Региональным организациям Профсоюза рекомендовать содействовать распространению информации о Всероссийской медиапремии среди средств массовой информации, журналистов и иных потенциальных участников, а также выявлению и выдвижению соответствующих требованиям Положения журналистских материалов о деятельности Профсоюза.</w:t>
      </w:r>
    </w:p>
    <w:p w14:paraId="72636D17" w14:textId="77777777" w:rsidR="0007307A" w:rsidRPr="0005555E" w:rsidRDefault="0007307A" w:rsidP="0007307A">
      <w:pPr>
        <w:widowControl w:val="0"/>
        <w:spacing w:after="0" w:line="240" w:lineRule="auto"/>
        <w:ind w:firstLine="426"/>
        <w:jc w:val="both"/>
        <w:rPr>
          <w:rFonts w:ascii="Lato" w:eastAsia="Calibri" w:hAnsi="Lato" w:cs="Arial"/>
          <w:sz w:val="24"/>
          <w:szCs w:val="24"/>
          <w:lang w:val="ru-RU"/>
        </w:rPr>
      </w:pPr>
      <w:r w:rsidRPr="0005555E">
        <w:rPr>
          <w:rFonts w:ascii="Lato" w:hAnsi="Lato"/>
          <w:bCs/>
          <w:sz w:val="24"/>
          <w:szCs w:val="24"/>
          <w:lang w:val="ru-RU"/>
        </w:rPr>
        <w:t xml:space="preserve">7. Финансовому отделу  </w:t>
      </w:r>
      <w:r w:rsidRPr="0005555E">
        <w:rPr>
          <w:rFonts w:ascii="Lato" w:eastAsia="Times New Roman" w:hAnsi="Lato" w:cs="Arial"/>
          <w:sz w:val="24"/>
          <w:szCs w:val="24"/>
          <w:lang w:val="ru-RU" w:eastAsia="ru-RU"/>
        </w:rPr>
        <w:t>Профсоюза (Рудакова Т.В.) отнести произведённые затраты на статью сметы профбюджета ЦК Профсоюза «Информационная работа».</w:t>
      </w:r>
    </w:p>
    <w:p w14:paraId="6B5CF7ED" w14:textId="77777777" w:rsidR="0007307A" w:rsidRPr="0005555E" w:rsidRDefault="0007307A" w:rsidP="0007307A">
      <w:pPr>
        <w:ind w:firstLine="426"/>
        <w:jc w:val="both"/>
        <w:rPr>
          <w:rFonts w:ascii="Lato" w:hAnsi="Lato"/>
          <w:bCs/>
          <w:sz w:val="24"/>
          <w:szCs w:val="24"/>
          <w:lang w:val="ru-RU"/>
        </w:rPr>
      </w:pPr>
    </w:p>
    <w:p w14:paraId="68A02094" w14:textId="77777777" w:rsidR="0007307A" w:rsidRPr="0005555E" w:rsidRDefault="0007307A" w:rsidP="0007307A">
      <w:pPr>
        <w:ind w:firstLine="426"/>
        <w:jc w:val="both"/>
        <w:rPr>
          <w:rFonts w:ascii="Lato" w:hAnsi="Lato"/>
          <w:bCs/>
          <w:color w:val="000000"/>
          <w:sz w:val="24"/>
          <w:szCs w:val="24"/>
          <w:shd w:val="clear" w:color="auto" w:fill="FFFFFF"/>
          <w:lang w:val="ru-RU"/>
        </w:rPr>
      </w:pPr>
      <w:r w:rsidRPr="0005555E">
        <w:rPr>
          <w:rFonts w:ascii="Lato" w:hAnsi="Lato"/>
          <w:bCs/>
          <w:color w:val="000000"/>
          <w:sz w:val="24"/>
          <w:szCs w:val="24"/>
          <w:shd w:val="clear" w:color="auto" w:fill="FFFFFF"/>
          <w:lang w:val="ru-RU"/>
        </w:rPr>
        <w:t>8. Начальнику Организационно-аналитического Управления Профсоюза (Галенко Н.П.) направить данное постановление в региональные, межрегиональные организации Профсоюза для</w:t>
      </w:r>
      <w:r w:rsidRPr="0005555E">
        <w:rPr>
          <w:rFonts w:ascii="Lato" w:hAnsi="Lato"/>
          <w:bCs/>
          <w:color w:val="000000"/>
          <w:sz w:val="24"/>
          <w:szCs w:val="24"/>
          <w:shd w:val="clear" w:color="auto" w:fill="FFFFFF"/>
        </w:rPr>
        <w:t> </w:t>
      </w:r>
      <w:r w:rsidRPr="0005555E">
        <w:rPr>
          <w:rFonts w:ascii="Lato" w:hAnsi="Lato"/>
          <w:bCs/>
          <w:color w:val="000000"/>
          <w:sz w:val="24"/>
          <w:szCs w:val="24"/>
          <w:shd w:val="clear" w:color="auto" w:fill="FFFFFF"/>
          <w:lang w:val="ru-RU"/>
        </w:rPr>
        <w:t xml:space="preserve">сведения и организации работы. </w:t>
      </w:r>
    </w:p>
    <w:p w14:paraId="620EB3BE" w14:textId="77777777" w:rsidR="0007307A" w:rsidRPr="0005555E" w:rsidRDefault="0007307A" w:rsidP="0007307A">
      <w:pPr>
        <w:spacing w:after="0" w:line="240" w:lineRule="auto"/>
        <w:jc w:val="both"/>
        <w:rPr>
          <w:rFonts w:ascii="Lato" w:hAnsi="Lato"/>
          <w:bCs/>
          <w:color w:val="000000"/>
          <w:sz w:val="24"/>
          <w:szCs w:val="24"/>
          <w:shd w:val="clear" w:color="auto" w:fill="FFFFFF"/>
          <w:lang w:val="ru-RU"/>
        </w:rPr>
      </w:pPr>
    </w:p>
    <w:p w14:paraId="69126207" w14:textId="77777777" w:rsidR="0007307A" w:rsidRPr="0005555E" w:rsidRDefault="0007307A" w:rsidP="0007307A">
      <w:pPr>
        <w:pStyle w:val="ae"/>
        <w:numPr>
          <w:ilvl w:val="0"/>
          <w:numId w:val="12"/>
        </w:numPr>
        <w:spacing w:after="0" w:line="240" w:lineRule="auto"/>
        <w:jc w:val="both"/>
        <w:rPr>
          <w:rFonts w:ascii="Lato" w:hAnsi="Lato"/>
          <w:bCs/>
          <w:color w:val="000000"/>
          <w:sz w:val="24"/>
          <w:szCs w:val="24"/>
          <w:shd w:val="clear" w:color="auto" w:fill="FFFFFF"/>
          <w:lang w:val="ru-RU"/>
        </w:rPr>
      </w:pPr>
      <w:r w:rsidRPr="0005555E">
        <w:rPr>
          <w:rFonts w:ascii="Lato" w:hAnsi="Lato"/>
          <w:bCs/>
          <w:color w:val="000000"/>
          <w:sz w:val="24"/>
          <w:szCs w:val="24"/>
          <w:shd w:val="clear" w:color="auto" w:fill="FFFFFF"/>
          <w:lang w:val="ru-RU"/>
        </w:rPr>
        <w:t>Контроль за исполнением настоящего постановления возложить на</w:t>
      </w:r>
      <w:r w:rsidRPr="0005555E">
        <w:rPr>
          <w:rFonts w:ascii="Lato" w:hAnsi="Lato"/>
          <w:bCs/>
          <w:color w:val="000000"/>
          <w:sz w:val="24"/>
          <w:szCs w:val="24"/>
          <w:shd w:val="clear" w:color="auto" w:fill="FFFFFF"/>
        </w:rPr>
        <w:t> </w:t>
      </w:r>
      <w:r w:rsidRPr="0005555E">
        <w:rPr>
          <w:rFonts w:ascii="Lato" w:hAnsi="Lato"/>
          <w:bCs/>
          <w:color w:val="000000"/>
          <w:sz w:val="24"/>
          <w:szCs w:val="24"/>
          <w:shd w:val="clear" w:color="auto" w:fill="FFFFFF"/>
          <w:lang w:val="ru-RU"/>
        </w:rPr>
        <w:t>председателя Профсоюза Домникова А.И.</w:t>
      </w:r>
    </w:p>
    <w:p w14:paraId="014796DD" w14:textId="77777777" w:rsidR="0007307A" w:rsidRPr="0007307A" w:rsidRDefault="0007307A" w:rsidP="0007307A">
      <w:pPr>
        <w:ind w:firstLine="426"/>
        <w:jc w:val="both"/>
        <w:rPr>
          <w:rFonts w:ascii="Lato" w:hAnsi="Lato"/>
          <w:bCs/>
          <w:sz w:val="24"/>
          <w:szCs w:val="24"/>
          <w:lang w:val="ru-RU"/>
        </w:rPr>
      </w:pPr>
    </w:p>
    <w:p w14:paraId="32735A7A" w14:textId="77777777" w:rsidR="00B5268D" w:rsidRPr="0007307A" w:rsidRDefault="00B5268D" w:rsidP="0007307A">
      <w:pPr>
        <w:ind w:firstLine="426"/>
        <w:rPr>
          <w:rFonts w:ascii="Lato" w:hAnsi="Lato"/>
          <w:sz w:val="24"/>
          <w:szCs w:val="24"/>
          <w:lang w:val="ru-RU"/>
        </w:rPr>
      </w:pPr>
    </w:p>
    <w:p w14:paraId="0E62CB06" w14:textId="77777777" w:rsidR="0007307A" w:rsidRDefault="00130A6C" w:rsidP="0007307A">
      <w:pPr>
        <w:ind w:firstLine="426"/>
        <w:rPr>
          <w:rFonts w:ascii="Lato" w:hAnsi="Lato"/>
          <w:b/>
          <w:bCs/>
          <w:sz w:val="24"/>
          <w:szCs w:val="24"/>
          <w:lang w:val="ru-RU"/>
        </w:rPr>
      </w:pPr>
      <w:r w:rsidRPr="0005555E">
        <w:rPr>
          <w:rFonts w:ascii="Lato" w:hAnsi="Lato"/>
          <w:b/>
          <w:sz w:val="24"/>
          <w:szCs w:val="24"/>
          <w:lang w:val="ru-RU"/>
        </w:rPr>
        <w:t>Председатель Профсоюза</w:t>
      </w:r>
      <w:r w:rsidRPr="0005555E">
        <w:rPr>
          <w:rFonts w:ascii="Lato" w:hAnsi="Lato"/>
          <w:sz w:val="24"/>
          <w:szCs w:val="24"/>
          <w:lang w:val="ru-RU"/>
        </w:rPr>
        <w:t xml:space="preserve">                 </w:t>
      </w:r>
      <w:r w:rsidR="0007307A">
        <w:rPr>
          <w:rFonts w:ascii="Lato" w:hAnsi="Lato"/>
          <w:sz w:val="24"/>
          <w:szCs w:val="24"/>
          <w:lang w:val="ru-RU"/>
        </w:rPr>
        <w:t xml:space="preserve">                                                </w:t>
      </w:r>
      <w:r w:rsidR="0007307A" w:rsidRPr="0007307A">
        <w:rPr>
          <w:rFonts w:ascii="Lato" w:hAnsi="Lato"/>
          <w:b/>
          <w:bCs/>
          <w:sz w:val="24"/>
          <w:szCs w:val="24"/>
          <w:lang w:val="ru-RU"/>
        </w:rPr>
        <w:t>А.И. Домников</w:t>
      </w:r>
    </w:p>
    <w:p w14:paraId="7F1355D8" w14:textId="77777777" w:rsidR="0007307A" w:rsidRDefault="0007307A">
      <w:pPr>
        <w:spacing w:after="200"/>
        <w:rPr>
          <w:rFonts w:ascii="Lato" w:hAnsi="Lato"/>
          <w:b/>
          <w:bCs/>
          <w:sz w:val="24"/>
          <w:szCs w:val="24"/>
          <w:lang w:val="ru-RU"/>
        </w:rPr>
      </w:pPr>
      <w:r>
        <w:rPr>
          <w:rFonts w:ascii="Lato" w:hAnsi="Lato"/>
          <w:b/>
          <w:bCs/>
          <w:sz w:val="24"/>
          <w:szCs w:val="24"/>
          <w:lang w:val="ru-RU"/>
        </w:rPr>
        <w:br w:type="page"/>
      </w:r>
    </w:p>
    <w:p w14:paraId="23D12B8E" w14:textId="77777777" w:rsidR="0007307A" w:rsidRDefault="0007307A" w:rsidP="0007307A">
      <w:pPr>
        <w:pStyle w:val="aff8"/>
        <w:spacing w:before="0" w:beforeAutospacing="0" w:after="0" w:afterAutospacing="0"/>
        <w:ind w:left="6521"/>
        <w:rPr>
          <w:rFonts w:ascii="Lato" w:hAnsi="Lato"/>
        </w:rPr>
      </w:pPr>
      <w:bookmarkStart w:id="0" w:name="_Hlk238112106"/>
      <w:r>
        <w:rPr>
          <w:rFonts w:ascii="Lato" w:hAnsi="Lato"/>
        </w:rPr>
        <w:lastRenderedPageBreak/>
        <w:t xml:space="preserve">Приложение № 1 </w:t>
      </w:r>
    </w:p>
    <w:p w14:paraId="2A80ADFF" w14:textId="77777777" w:rsidR="0007307A" w:rsidRDefault="0007307A" w:rsidP="0007307A">
      <w:pPr>
        <w:pStyle w:val="aff8"/>
        <w:spacing w:before="0" w:beforeAutospacing="0" w:after="0" w:afterAutospacing="0"/>
        <w:ind w:left="6521"/>
        <w:rPr>
          <w:rFonts w:ascii="Lato" w:hAnsi="Lato"/>
        </w:rPr>
      </w:pPr>
      <w:r>
        <w:rPr>
          <w:rFonts w:ascii="Lato" w:hAnsi="Lato"/>
        </w:rPr>
        <w:t>к постановлению Президиума Профессионального союза</w:t>
      </w:r>
    </w:p>
    <w:p w14:paraId="259FC716" w14:textId="77777777" w:rsidR="0007307A" w:rsidRDefault="0007307A" w:rsidP="0007307A">
      <w:pPr>
        <w:pStyle w:val="aff8"/>
        <w:spacing w:before="0" w:beforeAutospacing="0" w:after="0" w:afterAutospacing="0"/>
        <w:ind w:left="6521" w:right="-285"/>
        <w:rPr>
          <w:rFonts w:ascii="Lato" w:hAnsi="Lato"/>
        </w:rPr>
      </w:pPr>
      <w:r>
        <w:rPr>
          <w:rFonts w:ascii="Lato" w:hAnsi="Lato"/>
        </w:rPr>
        <w:t xml:space="preserve">работников здравоохранения </w:t>
      </w:r>
    </w:p>
    <w:p w14:paraId="7DA55A59" w14:textId="77777777" w:rsidR="0007307A" w:rsidRDefault="0007307A" w:rsidP="0007307A">
      <w:pPr>
        <w:pStyle w:val="aff8"/>
        <w:spacing w:before="0" w:beforeAutospacing="0" w:after="0" w:afterAutospacing="0"/>
        <w:ind w:left="6521"/>
        <w:rPr>
          <w:rFonts w:ascii="Lato" w:hAnsi="Lato"/>
        </w:rPr>
      </w:pPr>
      <w:r>
        <w:rPr>
          <w:rFonts w:ascii="Lato" w:hAnsi="Lato"/>
        </w:rPr>
        <w:t>Российской Федерации</w:t>
      </w:r>
    </w:p>
    <w:p w14:paraId="4B8813D9" w14:textId="1533742C" w:rsidR="0007307A" w:rsidRDefault="0007307A" w:rsidP="0007307A">
      <w:pPr>
        <w:pStyle w:val="aff8"/>
        <w:spacing w:before="0" w:beforeAutospacing="0" w:after="0" w:afterAutospacing="0"/>
        <w:ind w:left="6521"/>
        <w:rPr>
          <w:rFonts w:ascii="Lato" w:hAnsi="Lato"/>
        </w:rPr>
      </w:pPr>
      <w:r>
        <w:rPr>
          <w:rFonts w:ascii="Lato" w:hAnsi="Lato"/>
        </w:rPr>
        <w:t xml:space="preserve">от 1.10.2026 года </w:t>
      </w:r>
      <w:r w:rsidRPr="00954123">
        <w:rPr>
          <w:rFonts w:ascii="Lato" w:hAnsi="Lato"/>
        </w:rPr>
        <w:t>№</w:t>
      </w:r>
      <w:r>
        <w:rPr>
          <w:rFonts w:ascii="Lato" w:hAnsi="Lato"/>
        </w:rPr>
        <w:t xml:space="preserve"> </w:t>
      </w:r>
      <w:bookmarkEnd w:id="0"/>
      <w:r w:rsidR="0005555E">
        <w:rPr>
          <w:rFonts w:ascii="Lato" w:hAnsi="Lato"/>
        </w:rPr>
        <w:t>1-2</w:t>
      </w:r>
      <w:r w:rsidR="00E62CB0">
        <w:rPr>
          <w:rFonts w:ascii="Lato" w:hAnsi="Lato"/>
        </w:rPr>
        <w:t>0</w:t>
      </w:r>
    </w:p>
    <w:p w14:paraId="3E6E4E10" w14:textId="77777777" w:rsidR="0007307A" w:rsidRDefault="0007307A" w:rsidP="0007307A">
      <w:pPr>
        <w:pStyle w:val="aff8"/>
        <w:spacing w:before="0" w:beforeAutospacing="0" w:after="0" w:afterAutospacing="0"/>
        <w:ind w:left="5954"/>
        <w:rPr>
          <w:rFonts w:ascii="Lato" w:hAnsi="Lato"/>
        </w:rPr>
      </w:pPr>
    </w:p>
    <w:p w14:paraId="28B59AAC" w14:textId="77777777" w:rsidR="0007307A" w:rsidRDefault="0007307A" w:rsidP="0007307A">
      <w:pPr>
        <w:pStyle w:val="aff8"/>
        <w:spacing w:before="0" w:beforeAutospacing="0" w:after="0" w:afterAutospacing="0"/>
        <w:ind w:left="5954"/>
        <w:rPr>
          <w:rFonts w:ascii="Lato" w:hAnsi="Lato"/>
        </w:rPr>
      </w:pPr>
    </w:p>
    <w:p w14:paraId="59FB90AC" w14:textId="77777777" w:rsidR="0007307A" w:rsidRDefault="0007307A" w:rsidP="0007307A">
      <w:pPr>
        <w:pStyle w:val="aff8"/>
        <w:spacing w:before="0" w:beforeAutospacing="0" w:after="0" w:afterAutospacing="0"/>
        <w:ind w:left="5954"/>
        <w:rPr>
          <w:rFonts w:ascii="Lato" w:hAnsi="Lato"/>
        </w:rPr>
      </w:pPr>
    </w:p>
    <w:p w14:paraId="22EA0EAC" w14:textId="77777777" w:rsidR="0007307A" w:rsidRPr="00954123" w:rsidRDefault="0007307A" w:rsidP="0007307A">
      <w:pPr>
        <w:pStyle w:val="aff8"/>
        <w:spacing w:before="0" w:beforeAutospacing="0" w:after="0" w:afterAutospacing="0"/>
        <w:ind w:left="5954"/>
        <w:rPr>
          <w:rFonts w:ascii="Lato" w:hAnsi="Lato"/>
        </w:rPr>
      </w:pPr>
    </w:p>
    <w:p w14:paraId="08419D73" w14:textId="77777777" w:rsidR="0007307A" w:rsidRPr="0007307A" w:rsidRDefault="0007307A" w:rsidP="0007307A">
      <w:pPr>
        <w:spacing w:after="120" w:line="240" w:lineRule="auto"/>
        <w:jc w:val="center"/>
        <w:rPr>
          <w:rFonts w:ascii="Lato" w:hAnsi="Lato"/>
          <w:b/>
          <w:szCs w:val="28"/>
          <w:lang w:val="ru-RU"/>
        </w:rPr>
      </w:pPr>
      <w:r w:rsidRPr="0007307A">
        <w:rPr>
          <w:rFonts w:ascii="Lato" w:hAnsi="Lato"/>
          <w:b/>
          <w:szCs w:val="28"/>
          <w:lang w:val="ru-RU"/>
        </w:rPr>
        <w:t>КОНЦЕПЦИЯ</w:t>
      </w:r>
      <w:r w:rsidRPr="0007307A">
        <w:rPr>
          <w:rFonts w:ascii="Lato" w:hAnsi="Lato"/>
          <w:b/>
          <w:szCs w:val="28"/>
          <w:lang w:val="ru-RU"/>
        </w:rPr>
        <w:br/>
        <w:t>Всероссийской медиапремии</w:t>
      </w:r>
      <w:r w:rsidRPr="0007307A">
        <w:rPr>
          <w:rFonts w:ascii="Lato" w:hAnsi="Lato"/>
          <w:b/>
          <w:szCs w:val="28"/>
          <w:lang w:val="ru-RU"/>
        </w:rPr>
        <w:br/>
        <w:t>Профсоюза работников здравоохранения Российской Федерации</w:t>
      </w:r>
    </w:p>
    <w:p w14:paraId="58420AC2" w14:textId="77777777" w:rsidR="0007307A" w:rsidRPr="0007307A" w:rsidRDefault="0007307A" w:rsidP="0007307A">
      <w:pPr>
        <w:spacing w:after="120" w:line="240" w:lineRule="auto"/>
        <w:jc w:val="center"/>
        <w:rPr>
          <w:rFonts w:ascii="Lato" w:hAnsi="Lato"/>
          <w:sz w:val="24"/>
          <w:szCs w:val="24"/>
          <w:lang w:val="ru-RU"/>
        </w:rPr>
      </w:pPr>
    </w:p>
    <w:p w14:paraId="78A3A757" w14:textId="77777777" w:rsidR="0007307A" w:rsidRPr="0007307A" w:rsidRDefault="0007307A" w:rsidP="0007307A">
      <w:pPr>
        <w:spacing w:after="120" w:line="240" w:lineRule="auto"/>
        <w:jc w:val="center"/>
        <w:rPr>
          <w:rFonts w:ascii="Lato" w:hAnsi="Lato"/>
          <w:sz w:val="24"/>
          <w:szCs w:val="24"/>
          <w:lang w:val="ru-RU"/>
        </w:rPr>
      </w:pPr>
      <w:r w:rsidRPr="0007307A">
        <w:rPr>
          <w:rFonts w:ascii="Lato" w:hAnsi="Lato"/>
          <w:b/>
          <w:sz w:val="24"/>
          <w:szCs w:val="24"/>
          <w:lang w:val="ru-RU"/>
        </w:rPr>
        <w:t>1. Идея проекта</w:t>
      </w:r>
    </w:p>
    <w:p w14:paraId="39579FE7"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Профсоюз работников здравоохранения Российской Федерации ежедневно участвует в решении вопросов, которые напрямую влияют на положение работников отрасли. Это защита трудовых и социально-экономических прав, совершенствование оплаты и условий труда, развитие социального партнерства, правовая помощь, охрана труда, кадровая и молодежная политика, заключение соглашений и коллективных договоров, взаимодействие с органами государственной власти и работодателями.</w:t>
      </w:r>
    </w:p>
    <w:p w14:paraId="719E3EF3"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За каждым таким направлением стоят конкретные решения, переговоры, люди и результаты. Однако значительная часть этой работы остается внутри профсоюзного информационного пространства. О ней знают члены Профсоюза, ее освещают собственные информационные ресурсы, но гораздо реже она становится темой самостоятельного журналистского материала, способного заинтересовать более широкую аудиторию.</w:t>
      </w:r>
    </w:p>
    <w:p w14:paraId="5EE1EEE8"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В результате реальный масштаб деятельности Профсоюза и его влияние на положение работников здравоохранения далеко не всегда соответствуют тому образу, который существует в публичном пространстве.</w:t>
      </w:r>
    </w:p>
    <w:p w14:paraId="1C971339"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Всероссийская медиапремия создается как один из инструментов изменения этой ситуации. Ее задача заключается не в увеличении количества формальных упоминаний Профсоюза, а в появлении сильных журналистских историй о его победах, инициативах, людях и решениях. Историй, после которых становится понятно, зачем современному работнику нужен Профсоюз, какие вопросы он способен решать и какую роль играет в развитии здравоохранения.</w:t>
      </w:r>
    </w:p>
    <w:p w14:paraId="6AC93C7C" w14:textId="77777777" w:rsidR="0007307A" w:rsidRPr="0007307A" w:rsidRDefault="0007307A" w:rsidP="0007307A">
      <w:pPr>
        <w:spacing w:after="120" w:line="240" w:lineRule="auto"/>
        <w:ind w:firstLine="709"/>
        <w:jc w:val="both"/>
        <w:rPr>
          <w:rFonts w:ascii="Lato" w:hAnsi="Lato"/>
          <w:sz w:val="24"/>
          <w:szCs w:val="24"/>
          <w:lang w:val="ru-RU"/>
        </w:rPr>
      </w:pPr>
    </w:p>
    <w:p w14:paraId="45224587" w14:textId="77777777" w:rsidR="0007307A" w:rsidRPr="0007307A" w:rsidRDefault="0007307A" w:rsidP="0007307A">
      <w:pPr>
        <w:spacing w:after="120" w:line="240" w:lineRule="auto"/>
        <w:jc w:val="center"/>
        <w:rPr>
          <w:rFonts w:ascii="Lato" w:hAnsi="Lato"/>
          <w:sz w:val="24"/>
          <w:szCs w:val="24"/>
          <w:lang w:val="ru-RU"/>
        </w:rPr>
      </w:pPr>
      <w:r w:rsidRPr="0007307A">
        <w:rPr>
          <w:rFonts w:ascii="Lato" w:hAnsi="Lato"/>
          <w:b/>
          <w:sz w:val="24"/>
          <w:szCs w:val="24"/>
          <w:lang w:val="ru-RU"/>
        </w:rPr>
        <w:t>2. Почему именно медиапремия</w:t>
      </w:r>
    </w:p>
    <w:p w14:paraId="4ED215D9"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Информационный образ организации невозможно сформировать только собственными публикациями. Даже самая сильная внутренняя информационная работа имеет естественные границы: Профсоюз рассказывает о себе собственной аудитории и неизбежно воспринимается как заинтересованный источник.</w:t>
      </w:r>
    </w:p>
    <w:p w14:paraId="6C9CFC72"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lastRenderedPageBreak/>
        <w:t>Совсем иначе работает материал, созданный профессиональным журналистом и опубликованный независимым средством массовой информации. Он способен представить профсоюзную тему новой аудитории, увидеть в ней человеческую историю, конфликт, решение, общественную проблему или результат, который интересен не только членам Профсоюза.</w:t>
      </w:r>
    </w:p>
    <w:p w14:paraId="5D8DA0B7"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Именно поэтому Медиапремия ориентирована прежде всего на внешнее информационное пространство. Она должна дать журналистам дополнительный повод внимательнее посмотреть на работу Профсоюза, искать в ней интересные темы и героев, обращаться к региональным организациям за фактами и комментариями, видеть за официальными решениями судьбы конкретных людей.</w:t>
      </w:r>
    </w:p>
    <w:p w14:paraId="1D5B7DB3"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При этом Медиапремия не должна становиться конкурсом на наиболее комплиментарный материал. Профессиональный автор не обязан писать рекламный текст о Профсоюзе. Гораздо ценнее публикация, в которой его роль показана точно, доказательно и убедительно: что произошло, какую позицию занял Профсоюз, что сделал, чего удалось добиться и почему этот результат важен для работников. Положительный образ в таком случае возникает не из оценки автора, а из фактов.</w:t>
      </w:r>
    </w:p>
    <w:p w14:paraId="59F2011C" w14:textId="77777777" w:rsidR="0007307A" w:rsidRPr="0007307A" w:rsidRDefault="0007307A" w:rsidP="0007307A">
      <w:pPr>
        <w:spacing w:after="120" w:line="240" w:lineRule="auto"/>
        <w:ind w:firstLine="709"/>
        <w:jc w:val="both"/>
        <w:rPr>
          <w:rFonts w:ascii="Lato" w:hAnsi="Lato"/>
          <w:sz w:val="24"/>
          <w:szCs w:val="24"/>
          <w:lang w:val="ru-RU"/>
        </w:rPr>
      </w:pPr>
    </w:p>
    <w:p w14:paraId="34217B25" w14:textId="77777777" w:rsidR="0007307A" w:rsidRPr="0007307A" w:rsidRDefault="0007307A" w:rsidP="0007307A">
      <w:pPr>
        <w:spacing w:after="120" w:line="240" w:lineRule="auto"/>
        <w:jc w:val="center"/>
        <w:rPr>
          <w:rFonts w:ascii="Lato" w:hAnsi="Lato"/>
          <w:sz w:val="24"/>
          <w:szCs w:val="24"/>
          <w:lang w:val="ru-RU"/>
        </w:rPr>
      </w:pPr>
      <w:r w:rsidRPr="0007307A">
        <w:rPr>
          <w:rFonts w:ascii="Lato" w:hAnsi="Lato"/>
          <w:b/>
          <w:sz w:val="24"/>
          <w:szCs w:val="24"/>
          <w:lang w:val="ru-RU"/>
        </w:rPr>
        <w:t>3. Миссия и цели</w:t>
      </w:r>
    </w:p>
    <w:p w14:paraId="037E0A78"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Миссия Всероссийской медиапремии заключается в развитии профессионального журналистского интереса к деятельности Профсоюза работников здравоохранения Российской Федерации и формировании современного общественного представления о его роли в защите прав и интересов работников отрасли.</w:t>
      </w:r>
    </w:p>
    <w:p w14:paraId="156450C6"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Медиапремия должна способствовать тому, чтобы Профсоюз был заметен в информационном пространстве не только в связи с мероприятиями, заседаниями и официальными заявлениями, а прежде всего через результаты своей работы.</w:t>
      </w:r>
    </w:p>
    <w:p w14:paraId="447B71BA"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В центре внимания должны оказываться истории, в которых Профсоюз помог человеку или коллективу, добился изменения решения, предложил значимую инициативу, достиг договоренности с работодателем или органами власти, защитил права работников, создал новую практику, поддержал молодых специалистов или стал площадкой для решения сложной проблемы.</w:t>
      </w:r>
    </w:p>
    <w:p w14:paraId="4EC6D672"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Таким образом, Медиапремия решает одновременно несколько задач: расширяет присутствие Профсоюза во внешнем информационном поле, стимулирует появление качественных публикаций о его деятельности, формирует круг журналистов, знакомых с социально-трудовой повесткой здравоохранения, и помогает распространять сильные профсоюзные практики между регионами.</w:t>
      </w:r>
    </w:p>
    <w:p w14:paraId="3D1DA024" w14:textId="77777777" w:rsidR="0007307A" w:rsidRPr="0007307A" w:rsidRDefault="0007307A" w:rsidP="0007307A">
      <w:pPr>
        <w:spacing w:after="120" w:line="240" w:lineRule="auto"/>
        <w:ind w:firstLine="709"/>
        <w:jc w:val="both"/>
        <w:rPr>
          <w:rFonts w:ascii="Lato" w:hAnsi="Lato"/>
          <w:sz w:val="24"/>
          <w:szCs w:val="24"/>
          <w:lang w:val="ru-RU"/>
        </w:rPr>
      </w:pPr>
    </w:p>
    <w:p w14:paraId="34955EEB" w14:textId="77777777" w:rsidR="0007307A" w:rsidRPr="0007307A" w:rsidRDefault="0007307A" w:rsidP="0007307A">
      <w:pPr>
        <w:spacing w:after="120" w:line="240" w:lineRule="auto"/>
        <w:jc w:val="center"/>
        <w:rPr>
          <w:rFonts w:ascii="Lato" w:hAnsi="Lato"/>
          <w:sz w:val="24"/>
          <w:szCs w:val="24"/>
          <w:lang w:val="ru-RU"/>
        </w:rPr>
      </w:pPr>
      <w:r w:rsidRPr="0007307A">
        <w:rPr>
          <w:rFonts w:ascii="Lato" w:hAnsi="Lato"/>
          <w:b/>
          <w:sz w:val="24"/>
          <w:szCs w:val="24"/>
          <w:lang w:val="ru-RU"/>
        </w:rPr>
        <w:t>4. Каким должен быть образ Профсоюза</w:t>
      </w:r>
    </w:p>
    <w:p w14:paraId="61672F0B"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Медиапремия должна работать на формирование образа современного Профсоюза как организации действия и результата.</w:t>
      </w:r>
    </w:p>
    <w:p w14:paraId="4E849263"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 xml:space="preserve">Это Профсоюз, который способен защищать работника и коллектив, профессионально участвовать в переговорах, влиять на решения, предлагать </w:t>
      </w:r>
      <w:r w:rsidRPr="0007307A">
        <w:rPr>
          <w:rFonts w:ascii="Lato" w:hAnsi="Lato"/>
          <w:sz w:val="24"/>
          <w:szCs w:val="24"/>
          <w:lang w:val="ru-RU"/>
        </w:rPr>
        <w:lastRenderedPageBreak/>
        <w:t>собственные инициативы, выстраивать социальное партнерство и представлять интересы работников на разных уровнях.</w:t>
      </w:r>
    </w:p>
    <w:p w14:paraId="4EF0AE30"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Одновременно важно показать человеческое измерение профсоюзной работы. За решениями и документами стоят профсоюзные лидеры, активисты, молодые специалисты, председатели первичных организаций и обычные члены Профсоюза. Их истории способны гораздо убедительнее любого официального отчета объяснить, чем сегодня является профсоюзная организация.</w:t>
      </w:r>
    </w:p>
    <w:p w14:paraId="0257598F"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Медиапремия должна показывать и многообразие деятельности Профсоюза. Правовая защита и охрана труда, социальное партнерство и коллективные договоры, молодежные инициативы и кадровые решения, работа региональных и первичных организаций — все это части единой системы представительства интересов работников здравоохранения. Именно совокупность таких историй постепенно формирует устойчивый информационный образ организации.</w:t>
      </w:r>
    </w:p>
    <w:p w14:paraId="6C136890" w14:textId="77777777" w:rsidR="0007307A" w:rsidRPr="0007307A" w:rsidRDefault="0007307A" w:rsidP="0007307A">
      <w:pPr>
        <w:spacing w:after="120" w:line="240" w:lineRule="auto"/>
        <w:ind w:firstLine="709"/>
        <w:jc w:val="both"/>
        <w:rPr>
          <w:rFonts w:ascii="Lato" w:hAnsi="Lato"/>
          <w:sz w:val="24"/>
          <w:szCs w:val="24"/>
          <w:lang w:val="ru-RU"/>
        </w:rPr>
      </w:pPr>
    </w:p>
    <w:p w14:paraId="3F9F3D33" w14:textId="77777777" w:rsidR="0007307A" w:rsidRPr="0007307A" w:rsidRDefault="0007307A" w:rsidP="0007307A">
      <w:pPr>
        <w:spacing w:after="120" w:line="240" w:lineRule="auto"/>
        <w:jc w:val="center"/>
        <w:rPr>
          <w:rFonts w:ascii="Lato" w:hAnsi="Lato"/>
          <w:sz w:val="24"/>
          <w:szCs w:val="24"/>
          <w:lang w:val="ru-RU"/>
        </w:rPr>
      </w:pPr>
      <w:r w:rsidRPr="0007307A">
        <w:rPr>
          <w:rFonts w:ascii="Lato" w:hAnsi="Lato"/>
          <w:b/>
          <w:sz w:val="24"/>
          <w:szCs w:val="24"/>
          <w:lang w:val="ru-RU"/>
        </w:rPr>
        <w:t>5. Основные принципы</w:t>
      </w:r>
    </w:p>
    <w:p w14:paraId="5AFB92AF"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Главным принципом Медиапремии является профессиональная оценка журналистского материала, а не степень его лояльности к организатору.</w:t>
      </w:r>
    </w:p>
    <w:p w14:paraId="00373685"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Для участия недостаточно просто упомянуть Профсоюз. Его деятельность, позиция, инициатива, представители или результат работы должны составлять содержательную часть материала.</w:t>
      </w:r>
    </w:p>
    <w:p w14:paraId="613331DB"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При этом журналист сохраняет творческую свободу в выборе жанра, героя, композиции и интонации. Премия не должна формировать единый шаблон «правильной публикации», иначе вместо разнообразной журналистики неизбежно появятся однотипные конкурсные тексты.</w:t>
      </w:r>
    </w:p>
    <w:p w14:paraId="040C787A"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Федеральные, региональные и местные средства массовой информации должны находиться в равных условиях. Размер редакции, известность площадки и абсолютный охват аудитории сами по себе не могут свидетельствовать о качестве работы. Сильная региональная публикация, способная изменить отношение к Профсоюзу в конкретной территории, может иметь не меньшую ценность, чем материал крупного федерального издания.</w:t>
      </w:r>
    </w:p>
    <w:p w14:paraId="6D76A0FB"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Собственные публикации Профсоюза и его организаций не должны конкурировать с независимыми журналистскими работами. Региональные организации при этом могут активно помогать журналистам находить темы и героев, предоставлять фактическую информацию и выдвигать уже опубликованные сильные материалы.</w:t>
      </w:r>
    </w:p>
    <w:p w14:paraId="7B0AB404" w14:textId="77777777" w:rsidR="0007307A" w:rsidRPr="0007307A" w:rsidRDefault="0007307A" w:rsidP="0007307A">
      <w:pPr>
        <w:spacing w:after="120" w:line="240" w:lineRule="auto"/>
        <w:ind w:firstLine="709"/>
        <w:jc w:val="both"/>
        <w:rPr>
          <w:rFonts w:ascii="Lato" w:hAnsi="Lato"/>
          <w:sz w:val="24"/>
          <w:szCs w:val="24"/>
          <w:lang w:val="ru-RU"/>
        </w:rPr>
      </w:pPr>
    </w:p>
    <w:p w14:paraId="64A900F3" w14:textId="77777777" w:rsidR="0007307A" w:rsidRPr="0007307A" w:rsidRDefault="0007307A" w:rsidP="0007307A">
      <w:pPr>
        <w:spacing w:after="120" w:line="240" w:lineRule="auto"/>
        <w:jc w:val="center"/>
        <w:rPr>
          <w:rFonts w:ascii="Lato" w:hAnsi="Lato"/>
          <w:sz w:val="24"/>
          <w:szCs w:val="24"/>
          <w:lang w:val="ru-RU"/>
        </w:rPr>
      </w:pPr>
      <w:r w:rsidRPr="0007307A">
        <w:rPr>
          <w:rFonts w:ascii="Lato" w:hAnsi="Lato"/>
          <w:b/>
          <w:sz w:val="24"/>
          <w:szCs w:val="24"/>
          <w:lang w:val="ru-RU"/>
        </w:rPr>
        <w:t>6. Место Медиапремии в информационной работе Профсоюза</w:t>
      </w:r>
    </w:p>
    <w:p w14:paraId="42966216"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Медиапремия не заменяет собственные информационные ресурсы Профсоюза и не дублирует их задачи. Ее роль заключается в другом — создавать дополнительный канал выхода профсоюзной повестки во внешнее медиапространство.</w:t>
      </w:r>
    </w:p>
    <w:p w14:paraId="1E3DD0D8"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 xml:space="preserve">Для региональных организаций проект одновременно становится стимулом внимательнее относиться к собственным результатам и информационным поводам. </w:t>
      </w:r>
      <w:r w:rsidRPr="0007307A">
        <w:rPr>
          <w:rFonts w:ascii="Lato" w:hAnsi="Lato"/>
          <w:sz w:val="24"/>
          <w:szCs w:val="24"/>
          <w:lang w:val="ru-RU"/>
        </w:rPr>
        <w:lastRenderedPageBreak/>
        <w:t>Чтобы сильная история появилась в СМИ, ее сначала необходимо увидеть внутри самой организации: понять, что состоявшиеся переговоры, восстановленные права работника, новое соглашение, молодежная инициатива или необычная практика социального партнерства могут быть интересны не только для внутреннего отчета, но и для широкой аудитории.</w:t>
      </w:r>
    </w:p>
    <w:p w14:paraId="4481A2B2"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В этом смысле Медиапремия способна постепенно влиять не только на количество внешних публикаций, но и на информационную культуру самого Профсоюза. Она задает простой вопрос: что из сделанного нами действительно представляет общественный интерес и достойно стать журналистской историей?</w:t>
      </w:r>
    </w:p>
    <w:p w14:paraId="3C4B514B"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Одновременно конкурсные работы дают возможность увидеть Профсоюз глазами внешнего автора. Это важный источник обратной связи: какие темы оказываются наиболее убедительными, какие результаты понятны обществу, какие герои вызывают интерес и какие направления деятельности требуют более ясного публичного объяснения.</w:t>
      </w:r>
    </w:p>
    <w:p w14:paraId="307A80CA" w14:textId="77777777" w:rsidR="0007307A" w:rsidRPr="0007307A" w:rsidRDefault="0007307A" w:rsidP="0007307A">
      <w:pPr>
        <w:spacing w:after="120" w:line="240" w:lineRule="auto"/>
        <w:ind w:firstLine="709"/>
        <w:jc w:val="both"/>
        <w:rPr>
          <w:rFonts w:ascii="Lato" w:hAnsi="Lato"/>
          <w:sz w:val="24"/>
          <w:szCs w:val="24"/>
          <w:lang w:val="ru-RU"/>
        </w:rPr>
      </w:pPr>
    </w:p>
    <w:p w14:paraId="66AB975A" w14:textId="77777777" w:rsidR="0007307A" w:rsidRPr="0007307A" w:rsidRDefault="0007307A" w:rsidP="0007307A">
      <w:pPr>
        <w:spacing w:after="120" w:line="240" w:lineRule="auto"/>
        <w:jc w:val="center"/>
        <w:rPr>
          <w:rFonts w:ascii="Lato" w:hAnsi="Lato"/>
          <w:sz w:val="24"/>
          <w:szCs w:val="24"/>
          <w:lang w:val="ru-RU"/>
        </w:rPr>
      </w:pPr>
      <w:r w:rsidRPr="0007307A">
        <w:rPr>
          <w:rFonts w:ascii="Lato" w:hAnsi="Lato"/>
          <w:b/>
          <w:sz w:val="24"/>
          <w:szCs w:val="24"/>
          <w:lang w:val="ru-RU"/>
        </w:rPr>
        <w:t>7. Ожидаемый результат</w:t>
      </w:r>
    </w:p>
    <w:p w14:paraId="5FDA4CF5"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Главный результат Медиапремии — расширение качественного присутствия Профсоюза работников здравоохранения Российской Федерации во внешнем информационном пространстве.</w:t>
      </w:r>
    </w:p>
    <w:p w14:paraId="54C7371B"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Речь идет не просто об увеличении количества публикаций и упоминаний. Важно, чтобы в средствах массовой информации чаще появлялись самостоятельные журналистские материалы, которые показывают Профсоюз через конкретные действия и результаты: защиту прав работников, успешные переговоры, новые решения, сильные региональные практики, социальное партнерство, молодежные инициативы и людей, которые за всем этим стоят.</w:t>
      </w:r>
    </w:p>
    <w:p w14:paraId="7999FA6B"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Медиапремия должна способствовать формированию более современного и понятного общественного образа Профсоюза — не как структуры, существующей преимущественно внутри собственной организационной повестки, а как реального представителя интересов работников здравоохранения, способного влиять на решения, защищать, договариваться и добиваться результата.</w:t>
      </w:r>
    </w:p>
    <w:p w14:paraId="2328E57E"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Другим важным эффектом должно стать расширение круга журналистов и редакций, которые знают Профсоюз, понимают специфику его работы и готовы обращаться к профсоюзной повестке не только по отдельным информационным поводам, но и как к самостоятельной общественно значимой теме.</w:t>
      </w:r>
    </w:p>
    <w:p w14:paraId="72F8C7BF"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Медиапремия также должна помочь выявлять истории и практики, которые заслуживают более широкого распространения. Сильный региональный результат, получивший профессиональное журналистское освещение, перестает оставаться локальным опытом и становится частью общероссийской информационной повестки Профсоюза.</w:t>
      </w:r>
    </w:p>
    <w:p w14:paraId="4D13D456" w14:textId="77777777" w:rsidR="0007307A" w:rsidRP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 xml:space="preserve">Для самого Профсоюза проект должен стать дополнительным инструментом оценки собственной информационной зрелости. По тому, какие темы заинтересовали внешних журналистов, какие истории оказались наиболее убедительными и какие </w:t>
      </w:r>
      <w:r w:rsidRPr="0007307A">
        <w:rPr>
          <w:rFonts w:ascii="Lato" w:hAnsi="Lato"/>
          <w:sz w:val="24"/>
          <w:szCs w:val="24"/>
          <w:lang w:val="ru-RU"/>
        </w:rPr>
        <w:lastRenderedPageBreak/>
        <w:t>результаты получили общественный отклик, можно будет лучше понимать сильные стороны информационной работы и направления, которые пока остаются недостаточно заметными.</w:t>
      </w:r>
    </w:p>
    <w:p w14:paraId="0CC5BB17" w14:textId="77777777" w:rsidR="0007307A" w:rsidRDefault="0007307A" w:rsidP="0007307A">
      <w:pPr>
        <w:spacing w:after="120" w:line="240" w:lineRule="auto"/>
        <w:ind w:firstLine="709"/>
        <w:jc w:val="both"/>
        <w:rPr>
          <w:rFonts w:ascii="Lato" w:hAnsi="Lato"/>
          <w:sz w:val="24"/>
          <w:szCs w:val="24"/>
          <w:lang w:val="ru-RU"/>
        </w:rPr>
      </w:pPr>
      <w:r w:rsidRPr="0007307A">
        <w:rPr>
          <w:rFonts w:ascii="Lato" w:hAnsi="Lato"/>
          <w:sz w:val="24"/>
          <w:szCs w:val="24"/>
          <w:lang w:val="ru-RU"/>
        </w:rPr>
        <w:t>В конечном счете успех Медиапремии будет определяться тем, насколько реальная деятельность Профсоюза станет заметнее, понятнее и убедительнее для широкой аудитории и насколько чаще о его работе будут рассказывать не только собственные информационные ресурсы, но и профессиональные средства массовой информации.</w:t>
      </w:r>
    </w:p>
    <w:p w14:paraId="18A71EA6" w14:textId="77777777" w:rsidR="0007307A" w:rsidRDefault="0007307A">
      <w:pPr>
        <w:spacing w:after="200"/>
        <w:rPr>
          <w:rFonts w:ascii="Lato" w:hAnsi="Lato"/>
          <w:sz w:val="24"/>
          <w:szCs w:val="24"/>
          <w:lang w:val="ru-RU"/>
        </w:rPr>
      </w:pPr>
      <w:r>
        <w:rPr>
          <w:rFonts w:ascii="Lato" w:hAnsi="Lato"/>
          <w:sz w:val="24"/>
          <w:szCs w:val="24"/>
          <w:lang w:val="ru-RU"/>
        </w:rPr>
        <w:br w:type="page"/>
      </w:r>
    </w:p>
    <w:p w14:paraId="5E4F901C" w14:textId="77777777" w:rsidR="0007307A" w:rsidRDefault="0007307A" w:rsidP="0007307A">
      <w:pPr>
        <w:pStyle w:val="aff8"/>
        <w:spacing w:before="0" w:beforeAutospacing="0" w:after="0" w:afterAutospacing="0"/>
        <w:ind w:left="6521"/>
        <w:rPr>
          <w:rFonts w:ascii="Lato" w:hAnsi="Lato"/>
        </w:rPr>
      </w:pPr>
      <w:r>
        <w:rPr>
          <w:rFonts w:ascii="Lato" w:hAnsi="Lato"/>
        </w:rPr>
        <w:lastRenderedPageBreak/>
        <w:t xml:space="preserve">Приложение № 2 </w:t>
      </w:r>
    </w:p>
    <w:p w14:paraId="2D5858CA" w14:textId="77777777" w:rsidR="0007307A" w:rsidRDefault="0007307A" w:rsidP="0007307A">
      <w:pPr>
        <w:pStyle w:val="aff8"/>
        <w:spacing w:before="0" w:beforeAutospacing="0" w:after="0" w:afterAutospacing="0"/>
        <w:ind w:left="6521"/>
        <w:rPr>
          <w:rFonts w:ascii="Lato" w:hAnsi="Lato"/>
        </w:rPr>
      </w:pPr>
      <w:r>
        <w:rPr>
          <w:rFonts w:ascii="Lato" w:hAnsi="Lato"/>
        </w:rPr>
        <w:t>к постановлению Президиума Профессионального союза</w:t>
      </w:r>
    </w:p>
    <w:p w14:paraId="31531653" w14:textId="77777777" w:rsidR="0007307A" w:rsidRDefault="0007307A" w:rsidP="0007307A">
      <w:pPr>
        <w:pStyle w:val="aff8"/>
        <w:spacing w:before="0" w:beforeAutospacing="0" w:after="0" w:afterAutospacing="0"/>
        <w:ind w:left="6521" w:right="-285"/>
        <w:rPr>
          <w:rFonts w:ascii="Lato" w:hAnsi="Lato"/>
        </w:rPr>
      </w:pPr>
      <w:r>
        <w:rPr>
          <w:rFonts w:ascii="Lato" w:hAnsi="Lato"/>
        </w:rPr>
        <w:t xml:space="preserve">работников здравоохранения </w:t>
      </w:r>
    </w:p>
    <w:p w14:paraId="5B8C38EE" w14:textId="77777777" w:rsidR="0007307A" w:rsidRDefault="0007307A" w:rsidP="0007307A">
      <w:pPr>
        <w:pStyle w:val="aff8"/>
        <w:spacing w:before="0" w:beforeAutospacing="0" w:after="0" w:afterAutospacing="0"/>
        <w:ind w:left="6521"/>
        <w:rPr>
          <w:rFonts w:ascii="Lato" w:hAnsi="Lato"/>
        </w:rPr>
      </w:pPr>
      <w:r>
        <w:rPr>
          <w:rFonts w:ascii="Lato" w:hAnsi="Lato"/>
        </w:rPr>
        <w:t>Российской Федерации</w:t>
      </w:r>
    </w:p>
    <w:p w14:paraId="2D70E6F1" w14:textId="27A11687" w:rsidR="0007307A" w:rsidRDefault="0007307A" w:rsidP="0007307A">
      <w:pPr>
        <w:spacing w:after="120" w:line="240" w:lineRule="auto"/>
        <w:ind w:firstLine="6521"/>
        <w:jc w:val="both"/>
        <w:rPr>
          <w:rFonts w:ascii="Lato" w:hAnsi="Lato"/>
          <w:sz w:val="24"/>
          <w:szCs w:val="24"/>
          <w:lang w:val="ru-RU"/>
        </w:rPr>
      </w:pPr>
      <w:r w:rsidRPr="0007307A">
        <w:rPr>
          <w:rFonts w:ascii="Lato" w:hAnsi="Lato"/>
          <w:sz w:val="24"/>
          <w:szCs w:val="24"/>
          <w:lang w:val="ru-RU"/>
        </w:rPr>
        <w:t>от 1.10.2026 года №</w:t>
      </w:r>
      <w:r w:rsidR="0005555E">
        <w:rPr>
          <w:rFonts w:ascii="Lato" w:hAnsi="Lato"/>
          <w:sz w:val="24"/>
          <w:szCs w:val="24"/>
          <w:lang w:val="ru-RU"/>
        </w:rPr>
        <w:t xml:space="preserve"> 1-2</w:t>
      </w:r>
      <w:r w:rsidR="00130A6C">
        <w:rPr>
          <w:rFonts w:ascii="Lato" w:hAnsi="Lato"/>
          <w:sz w:val="24"/>
          <w:szCs w:val="24"/>
          <w:lang w:val="ru-RU"/>
        </w:rPr>
        <w:t>0</w:t>
      </w:r>
    </w:p>
    <w:p w14:paraId="5F587547" w14:textId="77777777" w:rsidR="0007307A" w:rsidRDefault="0007307A" w:rsidP="0007307A">
      <w:pPr>
        <w:spacing w:after="120" w:line="240" w:lineRule="auto"/>
        <w:ind w:firstLine="6521"/>
        <w:jc w:val="both"/>
        <w:rPr>
          <w:rFonts w:ascii="Lato" w:hAnsi="Lato"/>
          <w:sz w:val="24"/>
          <w:szCs w:val="24"/>
          <w:lang w:val="ru-RU"/>
        </w:rPr>
      </w:pPr>
    </w:p>
    <w:p w14:paraId="5F981ACE" w14:textId="77777777" w:rsidR="0007307A" w:rsidRPr="0007307A" w:rsidRDefault="0007307A" w:rsidP="0007307A">
      <w:pPr>
        <w:spacing w:after="120" w:line="240" w:lineRule="auto"/>
        <w:ind w:firstLine="6521"/>
        <w:jc w:val="both"/>
        <w:rPr>
          <w:rFonts w:ascii="Lato" w:hAnsi="Lato"/>
          <w:sz w:val="24"/>
          <w:szCs w:val="24"/>
          <w:lang w:val="ru-RU"/>
        </w:rPr>
      </w:pPr>
    </w:p>
    <w:p w14:paraId="69492DE5" w14:textId="77777777" w:rsidR="0007307A" w:rsidRPr="0007307A" w:rsidRDefault="0007307A" w:rsidP="0007307A">
      <w:pPr>
        <w:spacing w:after="80" w:line="240" w:lineRule="auto"/>
        <w:ind w:firstLine="567"/>
        <w:jc w:val="center"/>
        <w:rPr>
          <w:rFonts w:ascii="Lato" w:hAnsi="Lato"/>
          <w:b/>
          <w:sz w:val="24"/>
          <w:szCs w:val="24"/>
          <w:lang w:val="ru-RU"/>
        </w:rPr>
      </w:pPr>
      <w:r w:rsidRPr="0007307A">
        <w:rPr>
          <w:rFonts w:ascii="Lato" w:hAnsi="Lato"/>
          <w:b/>
          <w:sz w:val="24"/>
          <w:szCs w:val="24"/>
          <w:lang w:val="ru-RU"/>
        </w:rPr>
        <w:t>ПОЛОЖЕНИЕ</w:t>
      </w:r>
      <w:r w:rsidRPr="0007307A">
        <w:rPr>
          <w:rFonts w:ascii="Lato" w:hAnsi="Lato"/>
          <w:b/>
          <w:sz w:val="24"/>
          <w:szCs w:val="24"/>
          <w:lang w:val="ru-RU"/>
        </w:rPr>
        <w:br/>
        <w:t xml:space="preserve">о Всероссийской медиапремии </w:t>
      </w:r>
    </w:p>
    <w:p w14:paraId="37729AF6" w14:textId="77777777" w:rsidR="0007307A" w:rsidRPr="0007307A" w:rsidRDefault="0007307A" w:rsidP="0007307A">
      <w:pPr>
        <w:spacing w:after="80" w:line="240" w:lineRule="auto"/>
        <w:ind w:firstLine="567"/>
        <w:jc w:val="center"/>
        <w:rPr>
          <w:rFonts w:ascii="Lato" w:hAnsi="Lato"/>
          <w:b/>
          <w:sz w:val="24"/>
          <w:szCs w:val="24"/>
          <w:lang w:val="ru-RU"/>
        </w:rPr>
      </w:pPr>
      <w:r w:rsidRPr="0007307A">
        <w:rPr>
          <w:rFonts w:ascii="Lato" w:hAnsi="Lato"/>
          <w:b/>
          <w:sz w:val="24"/>
          <w:szCs w:val="24"/>
          <w:lang w:val="ru-RU"/>
        </w:rPr>
        <w:t>Профсоюза работников здравоохранения Российской Федерации</w:t>
      </w:r>
    </w:p>
    <w:p w14:paraId="42AF9101" w14:textId="77777777" w:rsidR="0007307A" w:rsidRPr="0007307A" w:rsidRDefault="0007307A" w:rsidP="0007307A">
      <w:pPr>
        <w:spacing w:after="80" w:line="240" w:lineRule="auto"/>
        <w:ind w:firstLine="567"/>
        <w:jc w:val="center"/>
        <w:rPr>
          <w:rFonts w:ascii="Lato" w:hAnsi="Lato"/>
          <w:sz w:val="24"/>
          <w:szCs w:val="24"/>
          <w:lang w:val="ru-RU"/>
        </w:rPr>
      </w:pPr>
    </w:p>
    <w:p w14:paraId="645AB1B2" w14:textId="77777777" w:rsidR="0007307A" w:rsidRPr="0007307A" w:rsidRDefault="0007307A" w:rsidP="0007307A">
      <w:pPr>
        <w:spacing w:after="80" w:line="240" w:lineRule="auto"/>
        <w:ind w:firstLine="567"/>
        <w:jc w:val="center"/>
        <w:rPr>
          <w:rFonts w:ascii="Lato" w:hAnsi="Lato"/>
          <w:sz w:val="24"/>
          <w:szCs w:val="24"/>
          <w:lang w:val="ru-RU"/>
        </w:rPr>
      </w:pPr>
      <w:r w:rsidRPr="0007307A">
        <w:rPr>
          <w:rFonts w:ascii="Lato" w:hAnsi="Lato"/>
          <w:b/>
          <w:sz w:val="24"/>
          <w:szCs w:val="24"/>
        </w:rPr>
        <w:t>I</w:t>
      </w:r>
      <w:r w:rsidRPr="0007307A">
        <w:rPr>
          <w:rFonts w:ascii="Lato" w:hAnsi="Lato"/>
          <w:b/>
          <w:sz w:val="24"/>
          <w:szCs w:val="24"/>
          <w:lang w:val="ru-RU"/>
        </w:rPr>
        <w:t>. Общие положения, цели и принципы</w:t>
      </w:r>
    </w:p>
    <w:p w14:paraId="065FEDCF"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1.1. </w:t>
      </w:r>
      <w:r w:rsidRPr="0007307A">
        <w:rPr>
          <w:rFonts w:ascii="Lato" w:hAnsi="Lato"/>
          <w:sz w:val="24"/>
          <w:szCs w:val="24"/>
          <w:lang w:val="ru-RU"/>
        </w:rPr>
        <w:t>Всероссийская медиапремия Профсоюза работников здравоохранения Российской Федерации (далее — Медиапремия) учреждается Профсоюзом работников здравоохранения Российской Федерации в целях повышения качества профессионального освещения деятельности Профсоюза, его инициатив, достижений и результатов работы, формирования объективного общественного представления о роли Профсоюза в защите прав и интересов работников здравоохранения и укрепления его общественного авторитета.</w:t>
      </w:r>
    </w:p>
    <w:p w14:paraId="2932C025"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1.2. </w:t>
      </w:r>
      <w:r w:rsidRPr="0007307A">
        <w:rPr>
          <w:rFonts w:ascii="Lato" w:hAnsi="Lato"/>
          <w:sz w:val="24"/>
          <w:szCs w:val="24"/>
          <w:lang w:val="ru-RU"/>
        </w:rPr>
        <w:t>Учредителем и организатором Медиапремии является Профсоюз работников здравоохранения Российской Федерации.</w:t>
      </w:r>
    </w:p>
    <w:p w14:paraId="1B0209C9"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1.3. </w:t>
      </w:r>
      <w:r w:rsidRPr="0007307A">
        <w:rPr>
          <w:rFonts w:ascii="Lato" w:hAnsi="Lato"/>
          <w:sz w:val="24"/>
          <w:szCs w:val="24"/>
          <w:lang w:val="ru-RU"/>
        </w:rPr>
        <w:t>Первый конкурсный цикл Медиапремии проводится в пилотном формате с 10 октября 2026 года. Решение о дальнейшем проведении Медиапремии принимается Профсоюзом по итогам первого конкурсного цикла.</w:t>
      </w:r>
    </w:p>
    <w:p w14:paraId="383E1C4B"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1.4. </w:t>
      </w:r>
      <w:r w:rsidRPr="0007307A">
        <w:rPr>
          <w:rFonts w:ascii="Lato" w:hAnsi="Lato"/>
          <w:sz w:val="24"/>
          <w:szCs w:val="24"/>
          <w:lang w:val="ru-RU"/>
        </w:rPr>
        <w:t>Задачами Медиапремии являются поддержка качественной журналистики о деятельности Профсоюза и его организаций; привлечение внимания средств массовой информации к профсоюзным инициативам, победам, практикам защиты работников, социального партнерства и молодежной политики; выявление ярких историй о людях Профсоюза; распространение лучших журналистских практик.</w:t>
      </w:r>
    </w:p>
    <w:p w14:paraId="41D02C88"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1.5. </w:t>
      </w:r>
      <w:r w:rsidRPr="0007307A">
        <w:rPr>
          <w:rFonts w:ascii="Lato" w:hAnsi="Lato"/>
          <w:sz w:val="24"/>
          <w:szCs w:val="24"/>
          <w:lang w:val="ru-RU"/>
        </w:rPr>
        <w:t>Медиапремия проводится на принципах объективности и профессиональной независимости оценки, равенства участников, открытости, соблюдения журналистской этики и авторских прав, недопустимости конфликта интересов. Масштаб средства массовой информации и абсолютные показатели аудитории сами по себе не являются преимуществом при оценке конкурсной работы.</w:t>
      </w:r>
    </w:p>
    <w:p w14:paraId="6A493B97" w14:textId="77777777" w:rsidR="0007307A" w:rsidRPr="0007307A" w:rsidRDefault="0007307A" w:rsidP="0007307A">
      <w:pPr>
        <w:spacing w:after="80" w:line="240" w:lineRule="auto"/>
        <w:ind w:firstLine="567"/>
        <w:jc w:val="both"/>
        <w:rPr>
          <w:rFonts w:ascii="Lato" w:hAnsi="Lato"/>
          <w:sz w:val="24"/>
          <w:szCs w:val="24"/>
          <w:lang w:val="ru-RU"/>
        </w:rPr>
      </w:pPr>
      <w:r w:rsidRPr="0005555E">
        <w:rPr>
          <w:rFonts w:ascii="Lato" w:hAnsi="Lato"/>
          <w:b/>
          <w:sz w:val="24"/>
          <w:lang w:val="ru-RU"/>
        </w:rPr>
        <w:t xml:space="preserve">1.6. </w:t>
      </w:r>
      <w:r w:rsidRPr="0005555E">
        <w:rPr>
          <w:rFonts w:ascii="Lato" w:hAnsi="Lato"/>
          <w:sz w:val="24"/>
          <w:lang w:val="ru-RU"/>
        </w:rPr>
        <w:t>Участие в Медиапремии является добровольным. Подача заявки означает согласие участника с настоящим Положением и подтверждение достоверности представленных сведений.</w:t>
      </w:r>
    </w:p>
    <w:p w14:paraId="167FF60F" w14:textId="77777777" w:rsidR="0007307A" w:rsidRPr="0007307A" w:rsidRDefault="0007307A" w:rsidP="0007307A">
      <w:pPr>
        <w:spacing w:after="80" w:line="240" w:lineRule="auto"/>
        <w:ind w:firstLine="567"/>
        <w:jc w:val="both"/>
        <w:rPr>
          <w:rFonts w:ascii="Lato" w:hAnsi="Lato"/>
          <w:sz w:val="24"/>
          <w:szCs w:val="24"/>
          <w:lang w:val="ru-RU"/>
        </w:rPr>
      </w:pPr>
    </w:p>
    <w:p w14:paraId="460F6DFF" w14:textId="77777777" w:rsidR="0007307A" w:rsidRPr="0007307A" w:rsidRDefault="0007307A" w:rsidP="0007307A">
      <w:pPr>
        <w:spacing w:after="80" w:line="240" w:lineRule="auto"/>
        <w:ind w:firstLine="567"/>
        <w:jc w:val="center"/>
        <w:rPr>
          <w:rFonts w:ascii="Lato" w:hAnsi="Lato"/>
          <w:sz w:val="24"/>
          <w:szCs w:val="24"/>
          <w:lang w:val="ru-RU"/>
        </w:rPr>
      </w:pPr>
      <w:r w:rsidRPr="0007307A">
        <w:rPr>
          <w:rFonts w:ascii="Lato" w:hAnsi="Lato"/>
          <w:b/>
          <w:sz w:val="24"/>
          <w:szCs w:val="24"/>
        </w:rPr>
        <w:t>II</w:t>
      </w:r>
      <w:r w:rsidRPr="0007307A">
        <w:rPr>
          <w:rFonts w:ascii="Lato" w:hAnsi="Lato"/>
          <w:b/>
          <w:sz w:val="24"/>
          <w:szCs w:val="24"/>
          <w:lang w:val="ru-RU"/>
        </w:rPr>
        <w:t>. Номинации Медиапремии</w:t>
      </w:r>
    </w:p>
    <w:p w14:paraId="58FBB397"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2.1. </w:t>
      </w:r>
      <w:r w:rsidRPr="0007307A">
        <w:rPr>
          <w:rFonts w:ascii="Lato" w:hAnsi="Lato"/>
          <w:sz w:val="24"/>
          <w:szCs w:val="24"/>
          <w:lang w:val="ru-RU"/>
        </w:rPr>
        <w:t xml:space="preserve">Конкурсные материалы представляются по основным номинациям независимо от формата их создания и распространения. Одна работа может быть заявлена только в </w:t>
      </w:r>
      <w:r w:rsidRPr="0007307A">
        <w:rPr>
          <w:rFonts w:ascii="Lato" w:hAnsi="Lato"/>
          <w:sz w:val="24"/>
          <w:szCs w:val="24"/>
          <w:lang w:val="ru-RU"/>
        </w:rPr>
        <w:lastRenderedPageBreak/>
        <w:t>одной основной номинации. Организатор вправе по согласованию с участником предложить перенос работы в более соответствующую ее содержанию номинацию.</w:t>
      </w:r>
    </w:p>
    <w:p w14:paraId="4B258D88"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2.2. «Профсоюз помог». </w:t>
      </w:r>
      <w:r w:rsidRPr="0007307A">
        <w:rPr>
          <w:rFonts w:ascii="Lato" w:hAnsi="Lato"/>
          <w:sz w:val="24"/>
          <w:szCs w:val="24"/>
          <w:lang w:val="ru-RU"/>
        </w:rPr>
        <w:t>Журналистские материалы о конкретных случаях защиты прав и интересов работников здравоохранения при участии Профсоюза. В центре работы должны быть проблема, действия по ее решению, роль Профсоюза и достигнутый результат.</w:t>
      </w:r>
    </w:p>
    <w:p w14:paraId="7AB386E6"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2.3. </w:t>
      </w:r>
      <w:r w:rsidRPr="0007307A">
        <w:rPr>
          <w:rFonts w:ascii="Lato" w:hAnsi="Lato"/>
          <w:b/>
          <w:bCs/>
          <w:sz w:val="24"/>
          <w:szCs w:val="24"/>
          <w:lang w:val="ru-RU"/>
        </w:rPr>
        <w:t>«Решение года».</w:t>
      </w:r>
      <w:r w:rsidRPr="0007307A">
        <w:rPr>
          <w:rFonts w:ascii="Lato" w:hAnsi="Lato"/>
          <w:sz w:val="24"/>
          <w:szCs w:val="24"/>
          <w:lang w:val="ru-RU"/>
        </w:rPr>
        <w:t xml:space="preserve"> Материалы о реализованных профсоюзных инициативах и решениях, приведших к значимым изменениям в положении работников здравоохранения: в оплате и условиях труда, социальных гарантиях, нормативном регулировании, коллективных договорах и соглашениях, кадровой политике и иных сферах.</w:t>
      </w:r>
    </w:p>
    <w:p w14:paraId="544B265B"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2.4. «Люди Профсоюза». </w:t>
      </w:r>
      <w:r w:rsidRPr="0007307A">
        <w:rPr>
          <w:rFonts w:ascii="Lato" w:hAnsi="Lato"/>
          <w:sz w:val="24"/>
          <w:szCs w:val="24"/>
          <w:lang w:val="ru-RU"/>
        </w:rPr>
        <w:t>Материалы о профсоюзных лидерах, активистах и членах Профсоюза, чья деятельность имеет общественное или профессиональное значение. Важны глубина раскрытия героя и способность через личную историю показать более широкие процессы в отрасли и профсоюзном движении.</w:t>
      </w:r>
    </w:p>
    <w:p w14:paraId="620B5430"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2.5. «Территория социального партнерства». </w:t>
      </w:r>
      <w:r w:rsidRPr="0007307A">
        <w:rPr>
          <w:rFonts w:ascii="Lato" w:hAnsi="Lato"/>
          <w:sz w:val="24"/>
          <w:szCs w:val="24"/>
          <w:lang w:val="ru-RU"/>
        </w:rPr>
        <w:t>Материалы об успешных практиках взаимодействия Профсоюза, работодателей, органов государственной власти и других участников социального партнерства, раскрывающие механизм достижения договоренностей и их практический результат.</w:t>
      </w:r>
    </w:p>
    <w:p w14:paraId="67A99B30"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2.6. «Будущее здравоохранения». </w:t>
      </w:r>
      <w:r w:rsidRPr="0007307A">
        <w:rPr>
          <w:rFonts w:ascii="Lato" w:hAnsi="Lato"/>
          <w:sz w:val="24"/>
          <w:szCs w:val="24"/>
          <w:lang w:val="ru-RU"/>
        </w:rPr>
        <w:t>Материалы о молодых работниках здравоохранения, студентах, ординаторах, молодых ученых, наставниках, молодежных инициативах, профессиональном становлении и закреплении молодых кадров, а также роли Профсоюза в решении этих вопросов.</w:t>
      </w:r>
    </w:p>
    <w:p w14:paraId="70B373E6"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2.7. </w:t>
      </w:r>
      <w:r w:rsidRPr="0007307A">
        <w:rPr>
          <w:rFonts w:ascii="Lato" w:hAnsi="Lato"/>
          <w:b/>
          <w:bCs/>
          <w:sz w:val="24"/>
          <w:szCs w:val="24"/>
          <w:lang w:val="ru-RU"/>
        </w:rPr>
        <w:t>«Право на защиту».</w:t>
      </w:r>
      <w:r w:rsidRPr="0007307A">
        <w:rPr>
          <w:rFonts w:ascii="Lato" w:hAnsi="Lato"/>
          <w:sz w:val="24"/>
          <w:szCs w:val="24"/>
          <w:lang w:val="ru-RU"/>
        </w:rPr>
        <w:t xml:space="preserve"> Журналистские расследования, аналитические и иные материалы о системных вопросах соблюдения и защиты социально-трудовых и профессиональных прав работников здравоохранения, раскрывающие позицию, действия или правозащитную работу Профсоюза. Наличие уже достигнутого результата не является обязательным.</w:t>
      </w:r>
    </w:p>
    <w:p w14:paraId="2F723B3D"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2.8. </w:t>
      </w:r>
      <w:r w:rsidRPr="0007307A">
        <w:rPr>
          <w:rFonts w:ascii="Lato" w:hAnsi="Lato"/>
          <w:b/>
          <w:bCs/>
          <w:sz w:val="24"/>
          <w:szCs w:val="24"/>
          <w:lang w:val="ru-RU"/>
        </w:rPr>
        <w:t>Гран-при</w:t>
      </w:r>
      <w:r w:rsidRPr="0007307A">
        <w:rPr>
          <w:rFonts w:ascii="Lato" w:hAnsi="Lato"/>
          <w:sz w:val="24"/>
          <w:szCs w:val="24"/>
          <w:lang w:val="ru-RU"/>
        </w:rPr>
        <w:t xml:space="preserve"> является высшей наградой Медиапремии и может быть присужден одной из работ, признанных лауреатами основных номинаций, за выдающийся профессиональный уровень и общественную значимость. Гран-при может не присуждаться.</w:t>
      </w:r>
    </w:p>
    <w:p w14:paraId="4C57503A"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2.9. </w:t>
      </w:r>
      <w:r w:rsidRPr="0007307A">
        <w:rPr>
          <w:rFonts w:ascii="Lato" w:hAnsi="Lato"/>
          <w:sz w:val="24"/>
          <w:szCs w:val="24"/>
          <w:lang w:val="ru-RU"/>
        </w:rPr>
        <w:t xml:space="preserve">Специальная награда </w:t>
      </w:r>
      <w:r w:rsidRPr="0007307A">
        <w:rPr>
          <w:rFonts w:ascii="Lato" w:hAnsi="Lato"/>
          <w:b/>
          <w:bCs/>
          <w:sz w:val="24"/>
          <w:szCs w:val="24"/>
          <w:lang w:val="ru-RU"/>
        </w:rPr>
        <w:t>«За общественное влияние»</w:t>
      </w:r>
      <w:r w:rsidRPr="0007307A">
        <w:rPr>
          <w:rFonts w:ascii="Lato" w:hAnsi="Lato"/>
          <w:sz w:val="24"/>
          <w:szCs w:val="24"/>
          <w:lang w:val="ru-RU"/>
        </w:rPr>
        <w:t xml:space="preserve"> может быть присуждена работе, вызвавшей значимый подтвержденный общественный или профессиональный отклик либо повлиявшей на решение поднятой проблемы. Охват учитывается только в совокупности с иными показателями влияния и с учетом масштаба информационной площадки.</w:t>
      </w:r>
    </w:p>
    <w:p w14:paraId="4CAD9C55"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2.10. </w:t>
      </w:r>
      <w:r w:rsidRPr="0007307A">
        <w:rPr>
          <w:rFonts w:ascii="Lato" w:hAnsi="Lato"/>
          <w:sz w:val="24"/>
          <w:szCs w:val="24"/>
          <w:lang w:val="ru-RU"/>
        </w:rPr>
        <w:t>Жюри вправе присуждать иные специальные награды за выдающиеся журналистские достижения, соответствующие целям Медиапремии.</w:t>
      </w:r>
    </w:p>
    <w:p w14:paraId="3B534BDC" w14:textId="77777777" w:rsidR="0007307A" w:rsidRPr="0007307A" w:rsidRDefault="0007307A" w:rsidP="0007307A">
      <w:pPr>
        <w:spacing w:after="80" w:line="240" w:lineRule="auto"/>
        <w:ind w:firstLine="567"/>
        <w:jc w:val="both"/>
        <w:rPr>
          <w:rFonts w:ascii="Lato" w:hAnsi="Lato"/>
          <w:sz w:val="24"/>
          <w:szCs w:val="24"/>
          <w:lang w:val="ru-RU"/>
        </w:rPr>
      </w:pPr>
    </w:p>
    <w:p w14:paraId="05920EBE" w14:textId="77777777" w:rsidR="0007307A" w:rsidRPr="0007307A" w:rsidRDefault="0007307A" w:rsidP="0007307A">
      <w:pPr>
        <w:spacing w:after="80" w:line="240" w:lineRule="auto"/>
        <w:ind w:firstLine="567"/>
        <w:jc w:val="center"/>
        <w:rPr>
          <w:rFonts w:ascii="Lato" w:hAnsi="Lato"/>
          <w:sz w:val="24"/>
          <w:szCs w:val="24"/>
          <w:lang w:val="ru-RU"/>
        </w:rPr>
      </w:pPr>
      <w:r w:rsidRPr="0007307A">
        <w:rPr>
          <w:rFonts w:ascii="Lato" w:hAnsi="Lato"/>
          <w:b/>
          <w:sz w:val="24"/>
          <w:szCs w:val="24"/>
        </w:rPr>
        <w:t>III</w:t>
      </w:r>
      <w:r w:rsidRPr="0007307A">
        <w:rPr>
          <w:rFonts w:ascii="Lato" w:hAnsi="Lato"/>
          <w:b/>
          <w:sz w:val="24"/>
          <w:szCs w:val="24"/>
          <w:lang w:val="ru-RU"/>
        </w:rPr>
        <w:t>. Участники и конкурсные работы</w:t>
      </w:r>
    </w:p>
    <w:p w14:paraId="4F4C3E01" w14:textId="77777777" w:rsidR="0007307A" w:rsidRPr="0007307A" w:rsidRDefault="0007307A" w:rsidP="0007307A">
      <w:pPr>
        <w:spacing w:after="80" w:line="240" w:lineRule="auto"/>
        <w:ind w:firstLine="567"/>
        <w:jc w:val="both"/>
        <w:rPr>
          <w:rFonts w:ascii="Lato" w:hAnsi="Lato"/>
          <w:sz w:val="24"/>
          <w:szCs w:val="24"/>
          <w:lang w:val="ru-RU"/>
        </w:rPr>
      </w:pPr>
      <w:r w:rsidRPr="0005555E">
        <w:rPr>
          <w:rFonts w:ascii="Lato" w:hAnsi="Lato"/>
          <w:b/>
          <w:sz w:val="24"/>
          <w:lang w:val="ru-RU"/>
        </w:rPr>
        <w:t xml:space="preserve">3.1. </w:t>
      </w:r>
      <w:r w:rsidRPr="0005555E">
        <w:rPr>
          <w:rFonts w:ascii="Lato" w:hAnsi="Lato"/>
          <w:sz w:val="24"/>
          <w:lang w:val="ru-RU"/>
        </w:rPr>
        <w:t>Участниками Медиапремии являются авторы и авторские коллективы журналистских материалов, соответствующих требованиям настоящего Положения.</w:t>
      </w:r>
    </w:p>
    <w:p w14:paraId="3AF381EF" w14:textId="77777777" w:rsidR="0007307A" w:rsidRPr="0007307A" w:rsidRDefault="0007307A" w:rsidP="0007307A">
      <w:pPr>
        <w:spacing w:after="80" w:line="240" w:lineRule="auto"/>
        <w:ind w:firstLine="567"/>
        <w:jc w:val="both"/>
        <w:rPr>
          <w:rFonts w:ascii="Lato" w:hAnsi="Lato"/>
          <w:sz w:val="24"/>
          <w:szCs w:val="24"/>
          <w:lang w:val="ru-RU"/>
        </w:rPr>
      </w:pPr>
      <w:r w:rsidRPr="0005555E">
        <w:rPr>
          <w:rFonts w:ascii="Lato" w:hAnsi="Lato"/>
          <w:b/>
          <w:sz w:val="24"/>
          <w:lang w:val="ru-RU"/>
        </w:rPr>
        <w:lastRenderedPageBreak/>
        <w:t xml:space="preserve">3.2. </w:t>
      </w:r>
      <w:r w:rsidRPr="0005555E">
        <w:rPr>
          <w:rFonts w:ascii="Lato" w:hAnsi="Lato"/>
          <w:sz w:val="24"/>
          <w:lang w:val="ru-RU"/>
        </w:rPr>
        <w:t>Конкурсная работа может быть выдвинута автором или авторским коллективом, редакцией средства массовой информации, организацией Профсоюза или Организационным комитетом. При выдвижении работы третьим лицом участие автора или авторского коллектива подтверждается их согласием.</w:t>
      </w:r>
    </w:p>
    <w:p w14:paraId="2ACC71F0"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3.3. </w:t>
      </w:r>
      <w:r w:rsidRPr="0007307A">
        <w:rPr>
          <w:rFonts w:ascii="Lato" w:hAnsi="Lato"/>
          <w:sz w:val="24"/>
          <w:szCs w:val="24"/>
          <w:lang w:val="ru-RU"/>
        </w:rPr>
        <w:t>Не допускаются материалы, созданные исключительно для официальных информационных ресурсов Профсоюза и его организаций и не опубликованные в независимом СМИ либо на иной общедоступной информационной площадке. Членство автора в Профсоюзе или информационное содействие Профсоюза не препятствуют участию.</w:t>
      </w:r>
    </w:p>
    <w:p w14:paraId="003BBBF0"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3.4. </w:t>
      </w:r>
      <w:r w:rsidRPr="0007307A">
        <w:rPr>
          <w:rFonts w:ascii="Lato" w:hAnsi="Lato"/>
          <w:sz w:val="24"/>
          <w:szCs w:val="24"/>
          <w:lang w:val="ru-RU"/>
        </w:rPr>
        <w:t>Члены Организационного комитета, Экспертного совета и Жюри не могут участвовать в текущем конкурсном цикле в качестве авторов или соавторов. При участии редакции, в которой работает эксперт или член Жюри, соответствующее лицо не участвует в оценке ее работы.</w:t>
      </w:r>
    </w:p>
    <w:p w14:paraId="0EA59F10"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3.5. </w:t>
      </w:r>
      <w:r w:rsidRPr="0007307A">
        <w:rPr>
          <w:rFonts w:ascii="Lato" w:hAnsi="Lato"/>
          <w:sz w:val="24"/>
          <w:szCs w:val="24"/>
          <w:lang w:val="ru-RU"/>
        </w:rPr>
        <w:t>На Медиапремию принимаются материалы, опубликованные или вышедшие в эфир в установленный конкурсный период: статьи, очерки, репортажи, интервью, аналитические материалы и расследования, теле- и видеоматериалы, радиоматериалы и подкасты, документальные и фотопроекты, мультимедийные и иные журналистские работы. Обязательным условием участия является содержательное раскрытие деятельности, позиции, инициативы, результата работы, представителей или организаций Профсоюза. Формальное упоминание Профсоюза без раскрытия его роли не является достаточным основанием для участия.</w:t>
      </w:r>
    </w:p>
    <w:p w14:paraId="02D3D720" w14:textId="77777777" w:rsidR="0007307A" w:rsidRPr="0007307A" w:rsidRDefault="0007307A" w:rsidP="0007307A">
      <w:pPr>
        <w:spacing w:after="80" w:line="240" w:lineRule="auto"/>
        <w:ind w:firstLine="567"/>
        <w:jc w:val="both"/>
        <w:rPr>
          <w:rFonts w:ascii="Lato" w:hAnsi="Lato"/>
          <w:sz w:val="24"/>
          <w:szCs w:val="24"/>
          <w:lang w:val="ru-RU"/>
        </w:rPr>
      </w:pPr>
      <w:r w:rsidRPr="0005555E">
        <w:rPr>
          <w:rFonts w:ascii="Lato" w:hAnsi="Lato"/>
          <w:b/>
          <w:sz w:val="24"/>
          <w:lang w:val="ru-RU"/>
        </w:rPr>
        <w:t xml:space="preserve">3.6. </w:t>
      </w:r>
      <w:r w:rsidRPr="0005555E">
        <w:rPr>
          <w:rFonts w:ascii="Lato" w:hAnsi="Lato"/>
          <w:sz w:val="24"/>
          <w:lang w:val="ru-RU"/>
        </w:rPr>
        <w:t>Один автор или авторский коллектив вправе представить не более одной конкурсной работы в одну номинацию. В качестве одной конкурсной работы может быть представлена серия не более чем из пяти материалов, если они объединены одной темой и авторским замыслом и представляют собой единый журналистский проект.</w:t>
      </w:r>
    </w:p>
    <w:p w14:paraId="13F08BD9"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3.7. </w:t>
      </w:r>
      <w:r w:rsidRPr="0007307A">
        <w:rPr>
          <w:rFonts w:ascii="Lato" w:hAnsi="Lato"/>
          <w:sz w:val="24"/>
          <w:szCs w:val="24"/>
          <w:lang w:val="ru-RU"/>
        </w:rPr>
        <w:t xml:space="preserve">Для первого конкурсного цикла к участию принимаются материалы, опубликованные или вышедшие в эфир </w:t>
      </w:r>
      <w:r w:rsidRPr="0007307A">
        <w:rPr>
          <w:rFonts w:ascii="Lato" w:hAnsi="Lato"/>
          <w:b/>
          <w:bCs/>
          <w:sz w:val="24"/>
          <w:szCs w:val="24"/>
          <w:lang w:val="ru-RU"/>
        </w:rPr>
        <w:t>с 10 октября 2026 года по 5 апреля 2027 года</w:t>
      </w:r>
      <w:r w:rsidRPr="0007307A">
        <w:rPr>
          <w:rFonts w:ascii="Lato" w:hAnsi="Lato"/>
          <w:sz w:val="24"/>
          <w:szCs w:val="24"/>
          <w:lang w:val="ru-RU"/>
        </w:rPr>
        <w:t>.</w:t>
      </w:r>
    </w:p>
    <w:p w14:paraId="0E31C9BA"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3.8. </w:t>
      </w:r>
      <w:r w:rsidRPr="0007307A">
        <w:rPr>
          <w:rFonts w:ascii="Lato" w:hAnsi="Lato"/>
          <w:sz w:val="24"/>
          <w:szCs w:val="24"/>
          <w:lang w:val="ru-RU"/>
        </w:rPr>
        <w:t xml:space="preserve">Конкурсная работа представляется в электронной форме. Для материалов, опубликованных в сети Интернет, указывается действующая ссылка на публикацию; для печатных материалов предоставляется электронная копия публикации в формате </w:t>
      </w:r>
      <w:r w:rsidRPr="0007307A">
        <w:rPr>
          <w:rFonts w:ascii="Lato" w:hAnsi="Lato"/>
          <w:sz w:val="24"/>
          <w:szCs w:val="24"/>
        </w:rPr>
        <w:t>PDF</w:t>
      </w:r>
      <w:r w:rsidRPr="0007307A">
        <w:rPr>
          <w:rFonts w:ascii="Lato" w:hAnsi="Lato"/>
          <w:sz w:val="24"/>
          <w:szCs w:val="24"/>
          <w:lang w:val="ru-RU"/>
        </w:rPr>
        <w:t>; для телевизионных, видео- и радиоматериалов, подкастов — действующая ссылка на просмотр или прослушивание либо файл в общедоступном формате. Для всех работ указываются дата и источник первоначальной публикации или выхода в эфир.</w:t>
      </w:r>
    </w:p>
    <w:p w14:paraId="2714A298"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3.9. </w:t>
      </w:r>
      <w:r w:rsidRPr="0007307A">
        <w:rPr>
          <w:rFonts w:ascii="Lato" w:hAnsi="Lato"/>
          <w:sz w:val="24"/>
          <w:szCs w:val="24"/>
          <w:lang w:val="ru-RU"/>
        </w:rPr>
        <w:t>Организационный комитет вправе запросить электронную копию конкурсного материала, если доступ по представленной ссылке невозможен, а также иные сведения, необходимые для подтверждения авторства, даты и факта публикации.</w:t>
      </w:r>
    </w:p>
    <w:p w14:paraId="5DAE6BD4"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3.10. </w:t>
      </w:r>
      <w:r w:rsidRPr="0007307A">
        <w:rPr>
          <w:rFonts w:ascii="Lato" w:hAnsi="Lato"/>
          <w:sz w:val="24"/>
          <w:szCs w:val="24"/>
          <w:lang w:val="ru-RU"/>
        </w:rPr>
        <w:t>Заявка на участие и сведения о конкурсной работе подаются через электронную форму, ссылка на которую размещается на официальных информационных ресурсах Профсоюза.</w:t>
      </w:r>
    </w:p>
    <w:p w14:paraId="076B826E" w14:textId="77777777" w:rsidR="0007307A" w:rsidRPr="0007307A" w:rsidRDefault="0007307A" w:rsidP="0007307A">
      <w:pPr>
        <w:spacing w:after="80" w:line="240" w:lineRule="auto"/>
        <w:ind w:firstLine="567"/>
        <w:jc w:val="center"/>
        <w:rPr>
          <w:rFonts w:ascii="Lato" w:hAnsi="Lato"/>
          <w:sz w:val="24"/>
          <w:szCs w:val="24"/>
          <w:lang w:val="ru-RU"/>
        </w:rPr>
      </w:pPr>
      <w:r w:rsidRPr="0007307A">
        <w:rPr>
          <w:rFonts w:ascii="Lato" w:hAnsi="Lato"/>
          <w:b/>
          <w:sz w:val="24"/>
          <w:szCs w:val="24"/>
        </w:rPr>
        <w:t>IV</w:t>
      </w:r>
      <w:r w:rsidRPr="0007307A">
        <w:rPr>
          <w:rFonts w:ascii="Lato" w:hAnsi="Lato"/>
          <w:b/>
          <w:sz w:val="24"/>
          <w:szCs w:val="24"/>
          <w:lang w:val="ru-RU"/>
        </w:rPr>
        <w:t>. Порядок проведения конкурсного цикла</w:t>
      </w:r>
    </w:p>
    <w:p w14:paraId="42776457"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4.1. </w:t>
      </w:r>
      <w:r w:rsidRPr="0007307A">
        <w:rPr>
          <w:rFonts w:ascii="Lato" w:hAnsi="Lato"/>
          <w:sz w:val="24"/>
          <w:szCs w:val="24"/>
          <w:lang w:val="ru-RU"/>
        </w:rPr>
        <w:t>Конкурсный цикл включает прием заявок, техническую проверку, экспертную оценку и формирование шорт-листа, рассмотрение работ Жюри, определение и награждение лауреатов.</w:t>
      </w:r>
    </w:p>
    <w:p w14:paraId="79514826"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lastRenderedPageBreak/>
        <w:t xml:space="preserve">4.2. </w:t>
      </w:r>
      <w:r w:rsidRPr="0007307A">
        <w:rPr>
          <w:rFonts w:ascii="Lato" w:hAnsi="Lato"/>
          <w:sz w:val="24"/>
          <w:szCs w:val="24"/>
          <w:lang w:val="ru-RU"/>
        </w:rPr>
        <w:t>Информация о сроках, номинациях, порядке подачи заявок и требованиях к материалам размещается на официальных информационных ресурсах Профсоюза.</w:t>
      </w:r>
    </w:p>
    <w:p w14:paraId="3E49E53F"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4.3. </w:t>
      </w:r>
      <w:r w:rsidRPr="0007307A">
        <w:rPr>
          <w:rFonts w:ascii="Lato" w:hAnsi="Lato"/>
          <w:sz w:val="24"/>
          <w:szCs w:val="24"/>
          <w:lang w:val="ru-RU"/>
        </w:rPr>
        <w:t>Организационный комитет принимает и регистрирует заявки, проверяет их соответствие требованиям настоящего Положения и при необходимости запрашивает недостающие сведения. Работы, не соответствующие установленным требованиям, к экспертной оценке не допускаются.</w:t>
      </w:r>
    </w:p>
    <w:p w14:paraId="33EC7D13" w14:textId="77777777" w:rsidR="0007307A" w:rsidRPr="0007307A" w:rsidRDefault="0007307A" w:rsidP="0007307A">
      <w:pPr>
        <w:spacing w:after="80" w:line="240" w:lineRule="auto"/>
        <w:ind w:firstLine="567"/>
        <w:jc w:val="both"/>
        <w:rPr>
          <w:rFonts w:ascii="Lato" w:hAnsi="Lato"/>
          <w:sz w:val="24"/>
          <w:szCs w:val="24"/>
          <w:lang w:val="ru-RU"/>
        </w:rPr>
      </w:pPr>
      <w:r w:rsidRPr="0005555E">
        <w:rPr>
          <w:rFonts w:ascii="Lato" w:hAnsi="Lato"/>
          <w:b/>
          <w:sz w:val="24"/>
          <w:lang w:val="ru-RU"/>
        </w:rPr>
        <w:t xml:space="preserve">4.4. </w:t>
      </w:r>
      <w:r w:rsidRPr="0005555E">
        <w:rPr>
          <w:rFonts w:ascii="Lato" w:hAnsi="Lato"/>
          <w:sz w:val="24"/>
          <w:lang w:val="ru-RU"/>
        </w:rPr>
        <w:t>Допущенные работы независимо оцениваются членами Экспертного совета по критериям, установленным приложением № 2 к настоящему Положению. Каждая работа оценивается не менее чем тремя членами Экспертного совета; итоговый балл определяется как среднее арифметическое выставленных оценок. В шорт-лист по каждой номинации включаются не более трех работ, набравших не менее 70 баллов. При равенстве итоговых баллов преимущество имеет работа с более высокой оценкой по критерию «Раскрытие роли Профсоюза», а при равенстве и этого показателя — по критерию «Глубина журналистской работы».</w:t>
      </w:r>
    </w:p>
    <w:p w14:paraId="12871DEB"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4.5. </w:t>
      </w:r>
      <w:r w:rsidRPr="0007307A">
        <w:rPr>
          <w:rFonts w:ascii="Lato" w:hAnsi="Lato"/>
          <w:sz w:val="24"/>
          <w:szCs w:val="24"/>
          <w:lang w:val="ru-RU"/>
        </w:rPr>
        <w:t>Жюри рассматривает работы, вошедшие в шорт-лист, с учетом экспертных оценок и принимает окончательное решение о лауреатах, Гран-при и специальных наградах.</w:t>
      </w:r>
    </w:p>
    <w:p w14:paraId="649375F1"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4.6. </w:t>
      </w:r>
      <w:r w:rsidRPr="0007307A">
        <w:rPr>
          <w:rFonts w:ascii="Lato" w:hAnsi="Lato"/>
          <w:sz w:val="24"/>
          <w:szCs w:val="24"/>
          <w:lang w:val="ru-RU"/>
        </w:rPr>
        <w:t>В каждой основной номинации, как правило, определяется один лауреат. В исключительном случае Жюри вправе присудить награду двум работам при сопоставимом профессиональном уровне и самостоятельной общественной ценности каждой из них. Жюри также вправе не присуждать награду, если представленные работы не соответствуют уровню Медиапремии.</w:t>
      </w:r>
    </w:p>
    <w:p w14:paraId="082099E3"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4.7. </w:t>
      </w:r>
      <w:r w:rsidRPr="0007307A">
        <w:rPr>
          <w:rFonts w:ascii="Lato" w:hAnsi="Lato"/>
          <w:sz w:val="24"/>
          <w:szCs w:val="24"/>
          <w:lang w:val="ru-RU"/>
        </w:rPr>
        <w:t>Решения Жюри оформляются протоколом и являются окончательными. Награждение лауреатов первого конкурсного цикла проводится в рамках майского заседания Центрального комитета Профсоюза в 2027 году. Информация о лауреатах и конкурсных работах публикуется на официальных информационных ресурсах Профсоюза.</w:t>
      </w:r>
    </w:p>
    <w:p w14:paraId="65BC4C30" w14:textId="77777777" w:rsidR="0007307A" w:rsidRPr="0007307A" w:rsidRDefault="0007307A" w:rsidP="0007307A">
      <w:pPr>
        <w:spacing w:after="80" w:line="240" w:lineRule="auto"/>
        <w:ind w:firstLine="567"/>
        <w:jc w:val="center"/>
        <w:rPr>
          <w:rFonts w:ascii="Lato" w:hAnsi="Lato"/>
          <w:sz w:val="24"/>
          <w:szCs w:val="24"/>
          <w:lang w:val="ru-RU"/>
        </w:rPr>
      </w:pPr>
      <w:r w:rsidRPr="0007307A">
        <w:rPr>
          <w:rFonts w:ascii="Lato" w:hAnsi="Lato"/>
          <w:b/>
          <w:sz w:val="24"/>
          <w:szCs w:val="24"/>
        </w:rPr>
        <w:t>V</w:t>
      </w:r>
      <w:r w:rsidRPr="0007307A">
        <w:rPr>
          <w:rFonts w:ascii="Lato" w:hAnsi="Lato"/>
          <w:b/>
          <w:sz w:val="24"/>
          <w:szCs w:val="24"/>
          <w:lang w:val="ru-RU"/>
        </w:rPr>
        <w:t>. Организация и оценка конкурсных работ</w:t>
      </w:r>
    </w:p>
    <w:p w14:paraId="03C3CC85" w14:textId="77777777" w:rsidR="0007307A" w:rsidRPr="0007307A" w:rsidRDefault="0007307A" w:rsidP="0007307A">
      <w:pPr>
        <w:spacing w:after="80" w:line="240" w:lineRule="auto"/>
        <w:ind w:firstLine="567"/>
        <w:jc w:val="both"/>
        <w:rPr>
          <w:rFonts w:ascii="Lato" w:hAnsi="Lato"/>
          <w:sz w:val="24"/>
          <w:szCs w:val="24"/>
          <w:lang w:val="ru-RU"/>
        </w:rPr>
      </w:pPr>
      <w:r w:rsidRPr="0005555E">
        <w:rPr>
          <w:rFonts w:ascii="Lato" w:hAnsi="Lato"/>
          <w:b/>
          <w:sz w:val="24"/>
          <w:lang w:val="ru-RU"/>
        </w:rPr>
        <w:t xml:space="preserve">5.1. </w:t>
      </w:r>
      <w:r w:rsidRPr="0005555E">
        <w:rPr>
          <w:rFonts w:ascii="Lato" w:hAnsi="Lato"/>
          <w:sz w:val="24"/>
          <w:lang w:val="ru-RU"/>
        </w:rPr>
        <w:t>Для проведения Медиапремии формируются Организационный комитет, Экспертный совет и Жюри. Их составы утверждаются распоряжением Председателя Профсоюза.</w:t>
      </w:r>
    </w:p>
    <w:p w14:paraId="0989C032"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5.2. </w:t>
      </w:r>
      <w:r w:rsidRPr="0007307A">
        <w:rPr>
          <w:rFonts w:ascii="Lato" w:hAnsi="Lato"/>
          <w:sz w:val="24"/>
          <w:szCs w:val="24"/>
          <w:lang w:val="ru-RU"/>
        </w:rPr>
        <w:t>Организационный комитет обеспечивает проведение конкурсных циклов, прием и техническую проверку заявок, взаимодействие с участниками, организацию работы Экспертного совета и Жюри, информационное сопровождение и проведение церемонии награждения. Организационный комитет не участвует в профессиональной оценке конкурсных работ.</w:t>
      </w:r>
    </w:p>
    <w:p w14:paraId="049EE249"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5.3. </w:t>
      </w:r>
      <w:r w:rsidRPr="0007307A">
        <w:rPr>
          <w:rFonts w:ascii="Lato" w:hAnsi="Lato"/>
          <w:sz w:val="24"/>
          <w:szCs w:val="24"/>
          <w:lang w:val="ru-RU"/>
        </w:rPr>
        <w:t>Экспертный совет формируется из представителей профессионального журналистского сообщества, специалистов в сфере здравоохранения, трудовых отношений, социального партнерства и иных экспертов, обладающих необходимой компетенцией.</w:t>
      </w:r>
    </w:p>
    <w:p w14:paraId="5E5BACC3" w14:textId="77777777" w:rsidR="0007307A" w:rsidRPr="0007307A" w:rsidRDefault="0007307A" w:rsidP="0007307A">
      <w:pPr>
        <w:spacing w:after="80" w:line="240" w:lineRule="auto"/>
        <w:ind w:firstLine="567"/>
        <w:jc w:val="both"/>
        <w:rPr>
          <w:rFonts w:ascii="Lato" w:hAnsi="Lato"/>
          <w:sz w:val="24"/>
          <w:szCs w:val="24"/>
          <w:lang w:val="ru-RU"/>
        </w:rPr>
      </w:pPr>
      <w:r w:rsidRPr="0005555E">
        <w:rPr>
          <w:rFonts w:ascii="Lato" w:hAnsi="Lato"/>
          <w:b/>
          <w:sz w:val="24"/>
          <w:lang w:val="ru-RU"/>
        </w:rPr>
        <w:t xml:space="preserve">5.4. </w:t>
      </w:r>
      <w:r w:rsidRPr="0005555E">
        <w:rPr>
          <w:rFonts w:ascii="Lato" w:hAnsi="Lato"/>
          <w:sz w:val="24"/>
          <w:lang w:val="ru-RU"/>
        </w:rPr>
        <w:t>Члены Экспертного совета независимо друг от друга оценивают допущенные конкурсные работы по критериям, установленным приложением № 2 к настоящему Положению, и на основании результатов оценки формируют шорт-лист в каждой номинации.</w:t>
      </w:r>
    </w:p>
    <w:p w14:paraId="7DFF8F0D"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lastRenderedPageBreak/>
        <w:t xml:space="preserve">5.5. </w:t>
      </w:r>
      <w:r w:rsidRPr="0007307A">
        <w:rPr>
          <w:rFonts w:ascii="Lato" w:hAnsi="Lato"/>
          <w:sz w:val="24"/>
          <w:szCs w:val="24"/>
          <w:lang w:val="ru-RU"/>
        </w:rPr>
        <w:t>Жюри формируется из авторитетных представителей журналистского и профессионального сообщества, общественных деятелей и представителей Профсоюза. Жюри рассматривает работы, вошедшие в шорт-лист, и принимает окончательное решение о присуждении наград.</w:t>
      </w:r>
    </w:p>
    <w:p w14:paraId="501FDA3C"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5.6. </w:t>
      </w:r>
      <w:r w:rsidRPr="0007307A">
        <w:rPr>
          <w:rFonts w:ascii="Lato" w:hAnsi="Lato"/>
          <w:sz w:val="24"/>
          <w:szCs w:val="24"/>
          <w:lang w:val="ru-RU"/>
        </w:rPr>
        <w:t>Члены Экспертного совета и Жюри обязаны действовать объективно и беспристрастно. При наличии личной или профессиональной заинтересованности в отношении участника или конкурсной работы соответствующий член Экспертного совета или Жюри не участвует в ее оценке и обсуждении.</w:t>
      </w:r>
    </w:p>
    <w:p w14:paraId="71041B04"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5.7. </w:t>
      </w:r>
      <w:r w:rsidRPr="0007307A">
        <w:rPr>
          <w:rFonts w:ascii="Lato" w:hAnsi="Lato"/>
          <w:sz w:val="24"/>
          <w:szCs w:val="24"/>
          <w:lang w:val="ru-RU"/>
        </w:rPr>
        <w:t>Сведения о составе Жюри размещаются на официальных информационных ресурсах Профсоюза. Состав Экспертного совета может быть опубликован после завершения соответствующего конкурсного цикла.</w:t>
      </w:r>
    </w:p>
    <w:p w14:paraId="458D65E2" w14:textId="77777777" w:rsidR="0007307A" w:rsidRPr="0007307A" w:rsidRDefault="0007307A" w:rsidP="0007307A">
      <w:pPr>
        <w:spacing w:after="80" w:line="240" w:lineRule="auto"/>
        <w:ind w:firstLine="567"/>
        <w:jc w:val="both"/>
        <w:rPr>
          <w:rFonts w:ascii="Lato" w:hAnsi="Lato"/>
          <w:sz w:val="24"/>
          <w:szCs w:val="24"/>
          <w:lang w:val="ru-RU"/>
        </w:rPr>
      </w:pPr>
    </w:p>
    <w:p w14:paraId="5C8A6BA3" w14:textId="77777777" w:rsidR="0007307A" w:rsidRPr="0007307A" w:rsidRDefault="0007307A" w:rsidP="0007307A">
      <w:pPr>
        <w:spacing w:after="80" w:line="240" w:lineRule="auto"/>
        <w:ind w:firstLine="567"/>
        <w:jc w:val="center"/>
        <w:rPr>
          <w:rFonts w:ascii="Lato" w:hAnsi="Lato"/>
          <w:sz w:val="24"/>
          <w:szCs w:val="24"/>
          <w:lang w:val="ru-RU"/>
        </w:rPr>
      </w:pPr>
      <w:r w:rsidRPr="0007307A">
        <w:rPr>
          <w:rFonts w:ascii="Lato" w:hAnsi="Lato"/>
          <w:b/>
          <w:sz w:val="24"/>
          <w:szCs w:val="24"/>
        </w:rPr>
        <w:t>VI</w:t>
      </w:r>
      <w:r w:rsidRPr="0007307A">
        <w:rPr>
          <w:rFonts w:ascii="Lato" w:hAnsi="Lato"/>
          <w:b/>
          <w:sz w:val="24"/>
          <w:szCs w:val="24"/>
          <w:lang w:val="ru-RU"/>
        </w:rPr>
        <w:t>. Критерии оценки конкурсных работ</w:t>
      </w:r>
    </w:p>
    <w:p w14:paraId="45503291"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6.1. </w:t>
      </w:r>
      <w:r w:rsidRPr="0007307A">
        <w:rPr>
          <w:rFonts w:ascii="Lato" w:hAnsi="Lato"/>
          <w:sz w:val="24"/>
          <w:szCs w:val="24"/>
          <w:lang w:val="ru-RU"/>
        </w:rPr>
        <w:t>Конкурсные работы оцениваются по 100-балльной системе в соответствии с критериями, установленными приложением № 2 к настоящему Положению.</w:t>
      </w:r>
    </w:p>
    <w:p w14:paraId="30B0C329" w14:textId="77777777" w:rsidR="0007307A" w:rsidRPr="0007307A" w:rsidRDefault="0007307A" w:rsidP="0007307A">
      <w:pPr>
        <w:spacing w:after="80" w:line="240" w:lineRule="auto"/>
        <w:ind w:firstLine="567"/>
        <w:jc w:val="both"/>
        <w:rPr>
          <w:rFonts w:ascii="Lato" w:hAnsi="Lato"/>
          <w:sz w:val="24"/>
          <w:szCs w:val="24"/>
          <w:lang w:val="ru-RU"/>
        </w:rPr>
      </w:pPr>
      <w:r w:rsidRPr="0005555E">
        <w:rPr>
          <w:rFonts w:ascii="Lato" w:hAnsi="Lato"/>
          <w:b/>
          <w:sz w:val="24"/>
          <w:lang w:val="ru-RU"/>
        </w:rPr>
        <w:t xml:space="preserve">6.2. </w:t>
      </w:r>
      <w:r w:rsidRPr="0005555E">
        <w:rPr>
          <w:rFonts w:ascii="Lato" w:hAnsi="Lato"/>
          <w:sz w:val="24"/>
          <w:lang w:val="ru-RU"/>
        </w:rPr>
        <w:t>Порядок формирования шорт-листа определяется пунктом 4.4 настоящего Положения.</w:t>
      </w:r>
    </w:p>
    <w:p w14:paraId="083BD79C"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6.3. </w:t>
      </w:r>
      <w:r w:rsidRPr="0007307A">
        <w:rPr>
          <w:rFonts w:ascii="Lato" w:hAnsi="Lato"/>
          <w:sz w:val="24"/>
          <w:szCs w:val="24"/>
          <w:lang w:val="ru-RU"/>
        </w:rPr>
        <w:t>Абсолютный размер аудитории, тираж, количество просмотров, прослушиваний или подписчиков не являются самостоятельными критериями оценки и не дают преимуществ федеральным или крупным средствам массовой информации.</w:t>
      </w:r>
    </w:p>
    <w:p w14:paraId="7ACB3BBB" w14:textId="77777777" w:rsidR="0007307A" w:rsidRPr="0007307A" w:rsidRDefault="0007307A" w:rsidP="0007307A">
      <w:pPr>
        <w:spacing w:after="80" w:line="240" w:lineRule="auto"/>
        <w:ind w:firstLine="567"/>
        <w:jc w:val="both"/>
        <w:rPr>
          <w:rFonts w:ascii="Lato" w:hAnsi="Lato"/>
          <w:sz w:val="24"/>
          <w:szCs w:val="24"/>
          <w:lang w:val="ru-RU"/>
        </w:rPr>
      </w:pPr>
    </w:p>
    <w:p w14:paraId="61BF80C0" w14:textId="77777777" w:rsidR="0007307A" w:rsidRPr="0007307A" w:rsidRDefault="0007307A" w:rsidP="0007307A">
      <w:pPr>
        <w:spacing w:after="80" w:line="240" w:lineRule="auto"/>
        <w:ind w:firstLine="567"/>
        <w:jc w:val="center"/>
        <w:rPr>
          <w:rFonts w:ascii="Lato" w:hAnsi="Lato"/>
          <w:sz w:val="24"/>
          <w:szCs w:val="24"/>
          <w:lang w:val="ru-RU"/>
        </w:rPr>
      </w:pPr>
      <w:r w:rsidRPr="0007307A">
        <w:rPr>
          <w:rFonts w:ascii="Lato" w:hAnsi="Lato"/>
          <w:b/>
          <w:sz w:val="24"/>
          <w:szCs w:val="24"/>
        </w:rPr>
        <w:t>VII</w:t>
      </w:r>
      <w:r w:rsidRPr="0007307A">
        <w:rPr>
          <w:rFonts w:ascii="Lato" w:hAnsi="Lato"/>
          <w:b/>
          <w:sz w:val="24"/>
          <w:szCs w:val="24"/>
          <w:lang w:val="ru-RU"/>
        </w:rPr>
        <w:t>. Сроки первого конкурсного цикла и награды</w:t>
      </w:r>
    </w:p>
    <w:p w14:paraId="0ABB1D7F"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7.1. </w:t>
      </w:r>
      <w:r w:rsidRPr="0007307A">
        <w:rPr>
          <w:rFonts w:ascii="Lato" w:hAnsi="Lato"/>
          <w:sz w:val="24"/>
          <w:szCs w:val="24"/>
          <w:lang w:val="ru-RU"/>
        </w:rPr>
        <w:t>Первый конкурсный цикл Медиапремии проводится в следующие сроки:</w:t>
      </w:r>
    </w:p>
    <w:p w14:paraId="47673926"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7.1.1. </w:t>
      </w:r>
      <w:r w:rsidRPr="0007307A">
        <w:rPr>
          <w:rFonts w:ascii="Lato" w:hAnsi="Lato"/>
          <w:sz w:val="24"/>
          <w:szCs w:val="24"/>
          <w:lang w:val="ru-RU"/>
        </w:rPr>
        <w:t>конкурсный период публикации материалов — с 10 октября 2026 года по 5 апреля 2027 года;</w:t>
      </w:r>
    </w:p>
    <w:p w14:paraId="5E08407E"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7.1.2. </w:t>
      </w:r>
      <w:r w:rsidRPr="0007307A">
        <w:rPr>
          <w:rFonts w:ascii="Lato" w:hAnsi="Lato"/>
          <w:sz w:val="24"/>
          <w:szCs w:val="24"/>
          <w:lang w:val="ru-RU"/>
        </w:rPr>
        <w:t>прием заявок — с 10 октября 2026 года по 7 апреля 2027 года;</w:t>
      </w:r>
    </w:p>
    <w:p w14:paraId="7D9F0BDE"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7.1.3. </w:t>
      </w:r>
      <w:r w:rsidRPr="0007307A">
        <w:rPr>
          <w:rFonts w:ascii="Lato" w:hAnsi="Lato"/>
          <w:sz w:val="24"/>
          <w:szCs w:val="24"/>
          <w:lang w:val="ru-RU"/>
        </w:rPr>
        <w:t>техническая проверка заявок — с 8 по 9 апреля 2027 года;</w:t>
      </w:r>
    </w:p>
    <w:p w14:paraId="59974BA4"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7.1.4. </w:t>
      </w:r>
      <w:r w:rsidRPr="0007307A">
        <w:rPr>
          <w:rFonts w:ascii="Lato" w:hAnsi="Lato"/>
          <w:sz w:val="24"/>
          <w:szCs w:val="24"/>
          <w:lang w:val="ru-RU"/>
        </w:rPr>
        <w:t>экспертная оценка и формирование шорт-листа — с 10 по 25 апреля 2027 года;</w:t>
      </w:r>
    </w:p>
    <w:p w14:paraId="1C3DC67F"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7.1.5. </w:t>
      </w:r>
      <w:r w:rsidRPr="0007307A">
        <w:rPr>
          <w:rFonts w:ascii="Lato" w:hAnsi="Lato"/>
          <w:sz w:val="24"/>
          <w:szCs w:val="24"/>
          <w:lang w:val="ru-RU"/>
        </w:rPr>
        <w:t>рассмотрение работ Жюри и определение лауреатов — до 30 апреля 2027 года;</w:t>
      </w:r>
    </w:p>
    <w:p w14:paraId="08F4A98B"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7.1.6. </w:t>
      </w:r>
      <w:r w:rsidRPr="0007307A">
        <w:rPr>
          <w:rFonts w:ascii="Lato" w:hAnsi="Lato"/>
          <w:sz w:val="24"/>
          <w:szCs w:val="24"/>
          <w:lang w:val="ru-RU"/>
        </w:rPr>
        <w:t>награждение лауреатов — на майском заседании Центрального комитета Профсоюза в 2027 году.</w:t>
      </w:r>
    </w:p>
    <w:p w14:paraId="2D18DDD6"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7.2. </w:t>
      </w:r>
      <w:r w:rsidRPr="0007307A">
        <w:rPr>
          <w:rFonts w:ascii="Lato" w:hAnsi="Lato"/>
          <w:sz w:val="24"/>
          <w:szCs w:val="24"/>
          <w:lang w:val="ru-RU"/>
        </w:rPr>
        <w:t>Лауреат каждой основной номинации награждается дипломом, статуэткой Медиапремии и денежной премией в размере 100 000 рублей.</w:t>
      </w:r>
    </w:p>
    <w:p w14:paraId="2E033841"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7.3. </w:t>
      </w:r>
      <w:r w:rsidRPr="0007307A">
        <w:rPr>
          <w:rFonts w:ascii="Lato" w:hAnsi="Lato"/>
          <w:sz w:val="24"/>
          <w:szCs w:val="24"/>
          <w:lang w:val="ru-RU"/>
        </w:rPr>
        <w:t>Обладатель Гран-при награждается дипломом, специальной статуэткой Медиапремии и денежной премией в размере 300 000 рублей. Денежная премия за Гран-при выплачивается дополнительно к денежной премии за победу в основной номинации.</w:t>
      </w:r>
    </w:p>
    <w:p w14:paraId="4C91E377"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7.4. </w:t>
      </w:r>
      <w:r w:rsidRPr="0007307A">
        <w:rPr>
          <w:rFonts w:ascii="Lato" w:hAnsi="Lato"/>
          <w:sz w:val="24"/>
          <w:szCs w:val="24"/>
          <w:lang w:val="ru-RU"/>
        </w:rPr>
        <w:t>Лауреат специальной награды «За общественное влияние» награждается дипломом, памятной наградой и денежной премией в размере 150 000 рублей.</w:t>
      </w:r>
    </w:p>
    <w:p w14:paraId="13D01B82" w14:textId="77777777" w:rsidR="00B0774A" w:rsidRDefault="00130A6C">
      <w:pPr>
        <w:spacing w:after="80" w:line="240" w:lineRule="auto"/>
        <w:ind w:firstLine="567"/>
        <w:jc w:val="both"/>
        <w:rPr>
          <w:rFonts w:ascii="Lato" w:hAnsi="Lato"/>
          <w:sz w:val="24"/>
          <w:szCs w:val="24"/>
          <w:lang w:val="ru-RU"/>
        </w:rPr>
      </w:pPr>
      <w:r w:rsidRPr="0005555E">
        <w:rPr>
          <w:b/>
          <w:lang w:val="ru-RU"/>
        </w:rPr>
        <w:lastRenderedPageBreak/>
        <w:t xml:space="preserve">7.5. </w:t>
      </w:r>
      <w:r w:rsidRPr="0005555E">
        <w:rPr>
          <w:lang w:val="ru-RU"/>
        </w:rPr>
        <w:t>При коллективном авторстве денежная премия распределяется между соавторами в равных долях, если соавторами письменно не определен иной порядок ее распределения.</w:t>
      </w:r>
    </w:p>
    <w:p w14:paraId="31BC0472" w14:textId="77777777" w:rsidR="0007307A" w:rsidRPr="0007307A" w:rsidRDefault="0007307A" w:rsidP="0007307A">
      <w:pPr>
        <w:spacing w:after="80" w:line="240" w:lineRule="auto"/>
        <w:ind w:firstLine="567"/>
        <w:jc w:val="both"/>
        <w:rPr>
          <w:rFonts w:ascii="Lato" w:hAnsi="Lato"/>
          <w:sz w:val="24"/>
          <w:szCs w:val="24"/>
          <w:lang w:val="ru-RU"/>
        </w:rPr>
      </w:pPr>
      <w:r w:rsidRPr="0005555E">
        <w:rPr>
          <w:rFonts w:ascii="Lato" w:hAnsi="Lato"/>
          <w:b/>
          <w:sz w:val="24"/>
          <w:lang w:val="ru-RU"/>
        </w:rPr>
        <w:t xml:space="preserve">7.6. </w:t>
      </w:r>
      <w:r w:rsidRPr="0005555E">
        <w:rPr>
          <w:rFonts w:ascii="Lato" w:hAnsi="Lato"/>
          <w:sz w:val="24"/>
          <w:lang w:val="ru-RU"/>
        </w:rPr>
        <w:t>В случае присуждения награды двум конкурсным работам в одной основной номинации денежная премия, установленная для этой номинации, распределяется между лауреатами в равных долях.</w:t>
      </w:r>
    </w:p>
    <w:p w14:paraId="1503686D" w14:textId="77777777" w:rsidR="0007307A" w:rsidRPr="0007307A" w:rsidRDefault="0007307A" w:rsidP="0007307A">
      <w:pPr>
        <w:spacing w:after="80" w:line="240" w:lineRule="auto"/>
        <w:ind w:firstLine="567"/>
        <w:jc w:val="both"/>
        <w:rPr>
          <w:rFonts w:ascii="Lato" w:hAnsi="Lato"/>
          <w:sz w:val="24"/>
          <w:szCs w:val="24"/>
          <w:lang w:val="ru-RU"/>
        </w:rPr>
      </w:pPr>
      <w:r w:rsidRPr="0005555E">
        <w:rPr>
          <w:rFonts w:ascii="Lato" w:hAnsi="Lato"/>
          <w:b/>
          <w:sz w:val="24"/>
          <w:lang w:val="ru-RU"/>
        </w:rPr>
        <w:t xml:space="preserve">7.7. </w:t>
      </w:r>
      <w:r w:rsidRPr="0005555E">
        <w:rPr>
          <w:rFonts w:ascii="Lato" w:hAnsi="Lato"/>
          <w:sz w:val="24"/>
          <w:lang w:val="ru-RU"/>
        </w:rPr>
        <w:t>Иные специальные награды, учреждаемые Жюри, могут быть почетными и не сопровождаться денежной выплатой.</w:t>
      </w:r>
    </w:p>
    <w:p w14:paraId="3EC9DD5D" w14:textId="77777777" w:rsidR="0007307A" w:rsidRPr="0007307A" w:rsidRDefault="0007307A" w:rsidP="0007307A">
      <w:pPr>
        <w:spacing w:after="80" w:line="240" w:lineRule="auto"/>
        <w:ind w:firstLine="567"/>
        <w:jc w:val="both"/>
        <w:rPr>
          <w:rFonts w:ascii="Lato" w:hAnsi="Lato"/>
          <w:sz w:val="24"/>
          <w:szCs w:val="24"/>
          <w:lang w:val="ru-RU"/>
        </w:rPr>
      </w:pPr>
    </w:p>
    <w:p w14:paraId="613E025D" w14:textId="77777777" w:rsidR="0007307A" w:rsidRPr="0007307A" w:rsidRDefault="0007307A" w:rsidP="0007307A">
      <w:pPr>
        <w:spacing w:after="80" w:line="240" w:lineRule="auto"/>
        <w:ind w:firstLine="567"/>
        <w:jc w:val="center"/>
        <w:rPr>
          <w:rFonts w:ascii="Lato" w:hAnsi="Lato"/>
          <w:sz w:val="24"/>
          <w:szCs w:val="24"/>
          <w:lang w:val="ru-RU"/>
        </w:rPr>
      </w:pPr>
      <w:r w:rsidRPr="0007307A">
        <w:rPr>
          <w:rFonts w:ascii="Lato" w:hAnsi="Lato"/>
          <w:b/>
          <w:sz w:val="24"/>
          <w:szCs w:val="24"/>
        </w:rPr>
        <w:t>VIII</w:t>
      </w:r>
      <w:r w:rsidRPr="0007307A">
        <w:rPr>
          <w:rFonts w:ascii="Lato" w:hAnsi="Lato"/>
          <w:b/>
          <w:sz w:val="24"/>
          <w:szCs w:val="24"/>
          <w:lang w:val="ru-RU"/>
        </w:rPr>
        <w:t>. Использование конкурсных материалов и персональные данные</w:t>
      </w:r>
    </w:p>
    <w:p w14:paraId="22ED91DD"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8.1. </w:t>
      </w:r>
      <w:r w:rsidRPr="0007307A">
        <w:rPr>
          <w:rFonts w:ascii="Lato" w:hAnsi="Lato"/>
          <w:sz w:val="24"/>
          <w:szCs w:val="24"/>
          <w:lang w:val="ru-RU"/>
        </w:rPr>
        <w:t>Исключительные права на конкурсные материалы сохраняются за их авторами и иными правообладателями.</w:t>
      </w:r>
    </w:p>
    <w:p w14:paraId="0F018A3A"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8.2. </w:t>
      </w:r>
      <w:r w:rsidRPr="0007307A">
        <w:rPr>
          <w:rFonts w:ascii="Lato" w:hAnsi="Lato"/>
          <w:sz w:val="24"/>
          <w:szCs w:val="24"/>
          <w:lang w:val="ru-RU"/>
        </w:rPr>
        <w:t>Участник предоставляет Профсоюзу право использовать конкурсный материал в информационных целях, связанных с проведением и освещением Медиапремии, а также с информированием о деятельности Профсоюза, с указанием автора и источника первоначальной публикации.</w:t>
      </w:r>
    </w:p>
    <w:p w14:paraId="49209CB9"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8.3. </w:t>
      </w:r>
      <w:r w:rsidRPr="0007307A">
        <w:rPr>
          <w:rFonts w:ascii="Lato" w:hAnsi="Lato"/>
          <w:sz w:val="24"/>
          <w:szCs w:val="24"/>
          <w:lang w:val="ru-RU"/>
        </w:rPr>
        <w:t>Подача заявки сопровождается согласием на обработку персональных данных участника в объеме, необходимом для организации и проведения Медиапремии, взаимодействия с участником и публикации сведений о финалистах и лауреатах.</w:t>
      </w:r>
    </w:p>
    <w:p w14:paraId="03295441"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8.4. </w:t>
      </w:r>
      <w:r w:rsidRPr="0007307A">
        <w:rPr>
          <w:rFonts w:ascii="Lato" w:hAnsi="Lato"/>
          <w:sz w:val="24"/>
          <w:szCs w:val="24"/>
          <w:lang w:val="ru-RU"/>
        </w:rPr>
        <w:t>Условия обработки персональных данных и использования конкурсных материалов определяются соответствующими согласиями, являющимися приложениями к настоящему Положению.</w:t>
      </w:r>
    </w:p>
    <w:p w14:paraId="6391FC6E" w14:textId="77777777" w:rsidR="0007307A" w:rsidRPr="0007307A" w:rsidRDefault="0007307A" w:rsidP="0007307A">
      <w:pPr>
        <w:spacing w:after="80" w:line="240" w:lineRule="auto"/>
        <w:ind w:firstLine="567"/>
        <w:jc w:val="both"/>
        <w:rPr>
          <w:rFonts w:ascii="Lato" w:hAnsi="Lato"/>
          <w:sz w:val="24"/>
          <w:szCs w:val="24"/>
          <w:lang w:val="ru-RU"/>
        </w:rPr>
      </w:pPr>
    </w:p>
    <w:p w14:paraId="728DF85A" w14:textId="77777777" w:rsidR="0007307A" w:rsidRPr="0007307A" w:rsidRDefault="0007307A" w:rsidP="0007307A">
      <w:pPr>
        <w:spacing w:after="80" w:line="240" w:lineRule="auto"/>
        <w:ind w:firstLine="567"/>
        <w:jc w:val="center"/>
        <w:rPr>
          <w:rFonts w:ascii="Lato" w:hAnsi="Lato"/>
          <w:sz w:val="24"/>
          <w:szCs w:val="24"/>
          <w:lang w:val="ru-RU"/>
        </w:rPr>
      </w:pPr>
      <w:r w:rsidRPr="0007307A">
        <w:rPr>
          <w:rFonts w:ascii="Lato" w:hAnsi="Lato"/>
          <w:b/>
          <w:sz w:val="24"/>
          <w:szCs w:val="24"/>
        </w:rPr>
        <w:t>IX</w:t>
      </w:r>
      <w:r w:rsidRPr="0007307A">
        <w:rPr>
          <w:rFonts w:ascii="Lato" w:hAnsi="Lato"/>
          <w:b/>
          <w:sz w:val="24"/>
          <w:szCs w:val="24"/>
          <w:lang w:val="ru-RU"/>
        </w:rPr>
        <w:t>. Заключительные положения</w:t>
      </w:r>
    </w:p>
    <w:p w14:paraId="4B7D9738"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9.1. </w:t>
      </w:r>
      <w:r w:rsidRPr="0007307A">
        <w:rPr>
          <w:rFonts w:ascii="Lato" w:hAnsi="Lato"/>
          <w:sz w:val="24"/>
          <w:szCs w:val="24"/>
          <w:lang w:val="ru-RU"/>
        </w:rPr>
        <w:t>Вопросы организационного характера, не урегулированные настоящим Положением, решаются Организационным комитетом в пределах его компетенции.</w:t>
      </w:r>
    </w:p>
    <w:p w14:paraId="2C1F295E"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9.2. </w:t>
      </w:r>
      <w:r w:rsidRPr="0007307A">
        <w:rPr>
          <w:rFonts w:ascii="Lato" w:hAnsi="Lato"/>
          <w:sz w:val="24"/>
          <w:szCs w:val="24"/>
          <w:lang w:val="ru-RU"/>
        </w:rPr>
        <w:t>Изменения и дополнения в настоящее Положение утверждаются Профсоюзом работников здравоохранения Российской Федерации.</w:t>
      </w:r>
    </w:p>
    <w:p w14:paraId="4282D5D0"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9.3. </w:t>
      </w:r>
      <w:r w:rsidRPr="0007307A">
        <w:rPr>
          <w:rFonts w:ascii="Lato" w:hAnsi="Lato"/>
          <w:sz w:val="24"/>
          <w:szCs w:val="24"/>
          <w:lang w:val="ru-RU"/>
        </w:rPr>
        <w:t>По итогам первого конкурсного цикла Профсоюз принимает решение о дальнейшем проведении Медиапремии и при необходимости о корректировке условий ее проведения.</w:t>
      </w:r>
    </w:p>
    <w:p w14:paraId="30515E29"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sz w:val="24"/>
          <w:szCs w:val="24"/>
          <w:lang w:val="ru-RU"/>
        </w:rPr>
        <w:br w:type="page"/>
      </w:r>
    </w:p>
    <w:p w14:paraId="3C961D51" w14:textId="77777777" w:rsidR="0007307A" w:rsidRPr="0007307A" w:rsidRDefault="0007307A" w:rsidP="0007307A">
      <w:pPr>
        <w:spacing w:after="80" w:line="240" w:lineRule="auto"/>
        <w:ind w:firstLine="567"/>
        <w:jc w:val="right"/>
        <w:rPr>
          <w:rFonts w:ascii="Lato" w:hAnsi="Lato"/>
          <w:sz w:val="24"/>
          <w:szCs w:val="24"/>
          <w:lang w:val="ru-RU"/>
        </w:rPr>
      </w:pPr>
      <w:r w:rsidRPr="0007307A">
        <w:rPr>
          <w:rFonts w:ascii="Lato" w:hAnsi="Lato"/>
          <w:sz w:val="24"/>
          <w:szCs w:val="24"/>
          <w:lang w:val="ru-RU"/>
        </w:rPr>
        <w:lastRenderedPageBreak/>
        <w:t>Приложение № 1</w:t>
      </w:r>
      <w:r w:rsidRPr="0007307A">
        <w:rPr>
          <w:rFonts w:ascii="Lato" w:hAnsi="Lato"/>
          <w:sz w:val="24"/>
          <w:szCs w:val="24"/>
          <w:lang w:val="ru-RU"/>
        </w:rPr>
        <w:br/>
        <w:t>к Положению о Всероссийской медиапремии</w:t>
      </w:r>
      <w:r w:rsidRPr="0007307A">
        <w:rPr>
          <w:rFonts w:ascii="Lato" w:hAnsi="Lato"/>
          <w:sz w:val="24"/>
          <w:szCs w:val="24"/>
          <w:lang w:val="ru-RU"/>
        </w:rPr>
        <w:br/>
        <w:t>Профсоюза работников здравоохранения</w:t>
      </w:r>
      <w:r w:rsidRPr="0007307A">
        <w:rPr>
          <w:rFonts w:ascii="Lato" w:hAnsi="Lato"/>
          <w:sz w:val="24"/>
          <w:szCs w:val="24"/>
          <w:lang w:val="ru-RU"/>
        </w:rPr>
        <w:br/>
        <w:t>Российской Федерации</w:t>
      </w:r>
    </w:p>
    <w:p w14:paraId="65EF7EC5" w14:textId="77777777" w:rsidR="0007307A" w:rsidRPr="0007307A" w:rsidRDefault="0007307A" w:rsidP="0007307A">
      <w:pPr>
        <w:spacing w:after="80" w:line="240" w:lineRule="auto"/>
        <w:ind w:firstLine="567"/>
        <w:jc w:val="both"/>
        <w:rPr>
          <w:rFonts w:ascii="Lato" w:hAnsi="Lato"/>
          <w:sz w:val="24"/>
          <w:szCs w:val="24"/>
          <w:lang w:val="ru-RU"/>
        </w:rPr>
      </w:pPr>
    </w:p>
    <w:p w14:paraId="2FDF3D4F" w14:textId="77777777" w:rsidR="0007307A" w:rsidRPr="0007307A" w:rsidRDefault="0007307A" w:rsidP="0007307A">
      <w:pPr>
        <w:spacing w:after="80" w:line="240" w:lineRule="auto"/>
        <w:ind w:firstLine="567"/>
        <w:jc w:val="center"/>
        <w:rPr>
          <w:rFonts w:ascii="Lato" w:hAnsi="Lato"/>
          <w:b/>
          <w:sz w:val="24"/>
          <w:szCs w:val="24"/>
          <w:lang w:val="ru-RU"/>
        </w:rPr>
      </w:pPr>
      <w:r w:rsidRPr="0007307A">
        <w:rPr>
          <w:rFonts w:ascii="Lato" w:hAnsi="Lato"/>
          <w:b/>
          <w:sz w:val="24"/>
          <w:szCs w:val="24"/>
          <w:lang w:val="ru-RU"/>
        </w:rPr>
        <w:t>ЗАЯВКА</w:t>
      </w:r>
      <w:r w:rsidRPr="0007307A">
        <w:rPr>
          <w:rFonts w:ascii="Lato" w:hAnsi="Lato"/>
          <w:b/>
          <w:sz w:val="24"/>
          <w:szCs w:val="24"/>
          <w:lang w:val="ru-RU"/>
        </w:rPr>
        <w:br/>
        <w:t>на участие во Всероссийской медиапремии</w:t>
      </w:r>
      <w:r w:rsidRPr="0007307A">
        <w:rPr>
          <w:rFonts w:ascii="Lato" w:hAnsi="Lato"/>
          <w:b/>
          <w:sz w:val="24"/>
          <w:szCs w:val="24"/>
          <w:lang w:val="ru-RU"/>
        </w:rPr>
        <w:br/>
        <w:t>Профсоюза работников здравоохранения Российской Федерации</w:t>
      </w:r>
    </w:p>
    <w:p w14:paraId="223FCF33" w14:textId="77777777" w:rsidR="0007307A" w:rsidRPr="0007307A" w:rsidRDefault="0007307A" w:rsidP="0007307A">
      <w:pPr>
        <w:spacing w:after="80" w:line="240" w:lineRule="auto"/>
        <w:ind w:firstLine="567"/>
        <w:jc w:val="both"/>
        <w:rPr>
          <w:rFonts w:ascii="Lato" w:hAnsi="Lato"/>
          <w:sz w:val="24"/>
          <w:szCs w:val="24"/>
          <w:lang w:val="ru-RU"/>
        </w:rPr>
      </w:pPr>
    </w:p>
    <w:tbl>
      <w:tblPr>
        <w:tblStyle w:val="aff0"/>
        <w:tblW w:w="0" w:type="auto"/>
        <w:jc w:val="center"/>
        <w:tblLook w:val="04A0" w:firstRow="1" w:lastRow="0" w:firstColumn="1" w:lastColumn="0" w:noHBand="0" w:noVBand="1"/>
      </w:tblPr>
      <w:tblGrid>
        <w:gridCol w:w="1062"/>
        <w:gridCol w:w="4456"/>
        <w:gridCol w:w="4445"/>
      </w:tblGrid>
      <w:tr w:rsidR="0007307A" w:rsidRPr="0007307A" w14:paraId="1A875598" w14:textId="77777777" w:rsidTr="00687139">
        <w:trPr>
          <w:jc w:val="center"/>
        </w:trPr>
        <w:tc>
          <w:tcPr>
            <w:tcW w:w="567" w:type="dxa"/>
          </w:tcPr>
          <w:p w14:paraId="04FCA6A8"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w:t>
            </w:r>
          </w:p>
        </w:tc>
        <w:tc>
          <w:tcPr>
            <w:tcW w:w="4535" w:type="dxa"/>
          </w:tcPr>
          <w:p w14:paraId="6B922750"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Сведения</w:t>
            </w:r>
          </w:p>
        </w:tc>
        <w:tc>
          <w:tcPr>
            <w:tcW w:w="4535" w:type="dxa"/>
          </w:tcPr>
          <w:p w14:paraId="60FB0F50"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Информация участника</w:t>
            </w:r>
          </w:p>
        </w:tc>
      </w:tr>
      <w:tr w:rsidR="0007307A" w:rsidRPr="0007307A" w14:paraId="19E6D2DB" w14:textId="77777777" w:rsidTr="00687139">
        <w:trPr>
          <w:jc w:val="center"/>
        </w:trPr>
        <w:tc>
          <w:tcPr>
            <w:tcW w:w="567" w:type="dxa"/>
            <w:vAlign w:val="center"/>
          </w:tcPr>
          <w:p w14:paraId="54EB606A"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1</w:t>
            </w:r>
          </w:p>
        </w:tc>
        <w:tc>
          <w:tcPr>
            <w:tcW w:w="4535" w:type="dxa"/>
            <w:vAlign w:val="center"/>
          </w:tcPr>
          <w:p w14:paraId="64DEA530"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Номинация</w:t>
            </w:r>
          </w:p>
        </w:tc>
        <w:tc>
          <w:tcPr>
            <w:tcW w:w="4535" w:type="dxa"/>
            <w:vAlign w:val="center"/>
          </w:tcPr>
          <w:p w14:paraId="4C7404BE" w14:textId="77777777" w:rsidR="0007307A" w:rsidRPr="0007307A" w:rsidRDefault="0007307A" w:rsidP="0007307A">
            <w:pPr>
              <w:spacing w:after="80"/>
              <w:ind w:firstLine="567"/>
              <w:jc w:val="both"/>
              <w:rPr>
                <w:rFonts w:ascii="Lato" w:hAnsi="Lato"/>
                <w:sz w:val="24"/>
                <w:szCs w:val="24"/>
              </w:rPr>
            </w:pPr>
          </w:p>
        </w:tc>
      </w:tr>
      <w:tr w:rsidR="0007307A" w:rsidRPr="0007307A" w14:paraId="46662F2A" w14:textId="77777777" w:rsidTr="00687139">
        <w:trPr>
          <w:jc w:val="center"/>
        </w:trPr>
        <w:tc>
          <w:tcPr>
            <w:tcW w:w="567" w:type="dxa"/>
            <w:vAlign w:val="center"/>
          </w:tcPr>
          <w:p w14:paraId="4733C944"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2</w:t>
            </w:r>
          </w:p>
        </w:tc>
        <w:tc>
          <w:tcPr>
            <w:tcW w:w="4535" w:type="dxa"/>
            <w:vAlign w:val="center"/>
          </w:tcPr>
          <w:p w14:paraId="28BD07E7"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Название конкурсной работы</w:t>
            </w:r>
          </w:p>
        </w:tc>
        <w:tc>
          <w:tcPr>
            <w:tcW w:w="4535" w:type="dxa"/>
            <w:vAlign w:val="center"/>
          </w:tcPr>
          <w:p w14:paraId="76E4E65B" w14:textId="77777777" w:rsidR="0007307A" w:rsidRPr="0007307A" w:rsidRDefault="0007307A" w:rsidP="0007307A">
            <w:pPr>
              <w:spacing w:after="80"/>
              <w:ind w:firstLine="567"/>
              <w:jc w:val="both"/>
              <w:rPr>
                <w:rFonts w:ascii="Lato" w:hAnsi="Lato"/>
                <w:sz w:val="24"/>
                <w:szCs w:val="24"/>
              </w:rPr>
            </w:pPr>
          </w:p>
        </w:tc>
      </w:tr>
      <w:tr w:rsidR="0007307A" w:rsidRPr="0007307A" w14:paraId="13293D45" w14:textId="77777777" w:rsidTr="00687139">
        <w:trPr>
          <w:jc w:val="center"/>
        </w:trPr>
        <w:tc>
          <w:tcPr>
            <w:tcW w:w="567" w:type="dxa"/>
            <w:vAlign w:val="center"/>
          </w:tcPr>
          <w:p w14:paraId="592C2CB5"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3</w:t>
            </w:r>
          </w:p>
        </w:tc>
        <w:tc>
          <w:tcPr>
            <w:tcW w:w="4535" w:type="dxa"/>
            <w:vAlign w:val="center"/>
          </w:tcPr>
          <w:p w14:paraId="0EBBFC6A"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Автор / авторский коллектив</w:t>
            </w:r>
          </w:p>
        </w:tc>
        <w:tc>
          <w:tcPr>
            <w:tcW w:w="4535" w:type="dxa"/>
            <w:vAlign w:val="center"/>
          </w:tcPr>
          <w:p w14:paraId="5CCF2E1F" w14:textId="77777777" w:rsidR="0007307A" w:rsidRPr="0007307A" w:rsidRDefault="0007307A" w:rsidP="0007307A">
            <w:pPr>
              <w:spacing w:after="80"/>
              <w:ind w:firstLine="567"/>
              <w:jc w:val="both"/>
              <w:rPr>
                <w:rFonts w:ascii="Lato" w:hAnsi="Lato"/>
                <w:sz w:val="24"/>
                <w:szCs w:val="24"/>
              </w:rPr>
            </w:pPr>
          </w:p>
        </w:tc>
      </w:tr>
      <w:tr w:rsidR="0007307A" w:rsidRPr="000121CC" w14:paraId="4C11D225" w14:textId="77777777" w:rsidTr="00687139">
        <w:trPr>
          <w:jc w:val="center"/>
        </w:trPr>
        <w:tc>
          <w:tcPr>
            <w:tcW w:w="567" w:type="dxa"/>
            <w:vAlign w:val="center"/>
          </w:tcPr>
          <w:p w14:paraId="30204A06"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4</w:t>
            </w:r>
          </w:p>
        </w:tc>
        <w:tc>
          <w:tcPr>
            <w:tcW w:w="4535" w:type="dxa"/>
            <w:vAlign w:val="center"/>
          </w:tcPr>
          <w:p w14:paraId="61C4865E" w14:textId="77777777" w:rsidR="0007307A" w:rsidRPr="0007307A" w:rsidRDefault="0007307A" w:rsidP="0007307A">
            <w:pPr>
              <w:spacing w:after="80"/>
              <w:ind w:firstLine="567"/>
              <w:jc w:val="both"/>
              <w:rPr>
                <w:rFonts w:ascii="Lato" w:hAnsi="Lato"/>
                <w:sz w:val="24"/>
                <w:szCs w:val="24"/>
                <w:lang w:val="ru-RU"/>
              </w:rPr>
            </w:pPr>
            <w:r w:rsidRPr="0007307A">
              <w:rPr>
                <w:rFonts w:ascii="Lato" w:hAnsi="Lato"/>
                <w:sz w:val="24"/>
                <w:szCs w:val="24"/>
                <w:lang w:val="ru-RU"/>
              </w:rPr>
              <w:t>Средство массовой информации / информационная площадка</w:t>
            </w:r>
          </w:p>
        </w:tc>
        <w:tc>
          <w:tcPr>
            <w:tcW w:w="4535" w:type="dxa"/>
            <w:vAlign w:val="center"/>
          </w:tcPr>
          <w:p w14:paraId="4B63BB36" w14:textId="77777777" w:rsidR="0007307A" w:rsidRPr="0007307A" w:rsidRDefault="0007307A" w:rsidP="0007307A">
            <w:pPr>
              <w:spacing w:after="80"/>
              <w:ind w:firstLine="567"/>
              <w:jc w:val="both"/>
              <w:rPr>
                <w:rFonts w:ascii="Lato" w:hAnsi="Lato"/>
                <w:sz w:val="24"/>
                <w:szCs w:val="24"/>
                <w:lang w:val="ru-RU"/>
              </w:rPr>
            </w:pPr>
          </w:p>
        </w:tc>
      </w:tr>
      <w:tr w:rsidR="0007307A" w:rsidRPr="000121CC" w14:paraId="3B5AF1BD" w14:textId="77777777" w:rsidTr="00687139">
        <w:trPr>
          <w:jc w:val="center"/>
        </w:trPr>
        <w:tc>
          <w:tcPr>
            <w:tcW w:w="567" w:type="dxa"/>
            <w:vAlign w:val="center"/>
          </w:tcPr>
          <w:p w14:paraId="62B7B2E0"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5</w:t>
            </w:r>
          </w:p>
        </w:tc>
        <w:tc>
          <w:tcPr>
            <w:tcW w:w="4535" w:type="dxa"/>
            <w:vAlign w:val="center"/>
          </w:tcPr>
          <w:p w14:paraId="3C56289F" w14:textId="77777777" w:rsidR="0007307A" w:rsidRPr="0007307A" w:rsidRDefault="0007307A" w:rsidP="0007307A">
            <w:pPr>
              <w:spacing w:after="80"/>
              <w:ind w:firstLine="567"/>
              <w:jc w:val="both"/>
              <w:rPr>
                <w:rFonts w:ascii="Lato" w:hAnsi="Lato"/>
                <w:sz w:val="24"/>
                <w:szCs w:val="24"/>
                <w:lang w:val="ru-RU"/>
              </w:rPr>
            </w:pPr>
            <w:r w:rsidRPr="0007307A">
              <w:rPr>
                <w:rFonts w:ascii="Lato" w:hAnsi="Lato"/>
                <w:sz w:val="24"/>
                <w:szCs w:val="24"/>
                <w:lang w:val="ru-RU"/>
              </w:rPr>
              <w:t>Дата публикации или выхода в эфир</w:t>
            </w:r>
          </w:p>
        </w:tc>
        <w:tc>
          <w:tcPr>
            <w:tcW w:w="4535" w:type="dxa"/>
            <w:vAlign w:val="center"/>
          </w:tcPr>
          <w:p w14:paraId="50612F28" w14:textId="77777777" w:rsidR="0007307A" w:rsidRPr="0007307A" w:rsidRDefault="0007307A" w:rsidP="0007307A">
            <w:pPr>
              <w:spacing w:after="80"/>
              <w:ind w:firstLine="567"/>
              <w:jc w:val="both"/>
              <w:rPr>
                <w:rFonts w:ascii="Lato" w:hAnsi="Lato"/>
                <w:sz w:val="24"/>
                <w:szCs w:val="24"/>
                <w:lang w:val="ru-RU"/>
              </w:rPr>
            </w:pPr>
          </w:p>
        </w:tc>
      </w:tr>
      <w:tr w:rsidR="0007307A" w:rsidRPr="0007307A" w14:paraId="6109329F" w14:textId="77777777" w:rsidTr="00687139">
        <w:trPr>
          <w:jc w:val="center"/>
        </w:trPr>
        <w:tc>
          <w:tcPr>
            <w:tcW w:w="567" w:type="dxa"/>
            <w:vAlign w:val="center"/>
          </w:tcPr>
          <w:p w14:paraId="2AF8C231"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6</w:t>
            </w:r>
          </w:p>
        </w:tc>
        <w:tc>
          <w:tcPr>
            <w:tcW w:w="4535" w:type="dxa"/>
            <w:vAlign w:val="center"/>
          </w:tcPr>
          <w:p w14:paraId="243EA62C"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Ссылка на публикацию / материал</w:t>
            </w:r>
          </w:p>
        </w:tc>
        <w:tc>
          <w:tcPr>
            <w:tcW w:w="4535" w:type="dxa"/>
            <w:vAlign w:val="center"/>
          </w:tcPr>
          <w:p w14:paraId="1279ADB2" w14:textId="77777777" w:rsidR="0007307A" w:rsidRPr="0007307A" w:rsidRDefault="0007307A" w:rsidP="0007307A">
            <w:pPr>
              <w:spacing w:after="80"/>
              <w:ind w:firstLine="567"/>
              <w:jc w:val="both"/>
              <w:rPr>
                <w:rFonts w:ascii="Lato" w:hAnsi="Lato"/>
                <w:sz w:val="24"/>
                <w:szCs w:val="24"/>
              </w:rPr>
            </w:pPr>
          </w:p>
        </w:tc>
      </w:tr>
      <w:tr w:rsidR="0007307A" w:rsidRPr="000121CC" w14:paraId="64B03FFC" w14:textId="77777777" w:rsidTr="00687139">
        <w:trPr>
          <w:jc w:val="center"/>
        </w:trPr>
        <w:tc>
          <w:tcPr>
            <w:tcW w:w="567" w:type="dxa"/>
            <w:vAlign w:val="center"/>
          </w:tcPr>
          <w:p w14:paraId="38E7D701"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7</w:t>
            </w:r>
          </w:p>
        </w:tc>
        <w:tc>
          <w:tcPr>
            <w:tcW w:w="4535" w:type="dxa"/>
            <w:vAlign w:val="center"/>
          </w:tcPr>
          <w:p w14:paraId="313001A7" w14:textId="77777777" w:rsidR="0007307A" w:rsidRPr="0007307A" w:rsidRDefault="0007307A" w:rsidP="0007307A">
            <w:pPr>
              <w:spacing w:after="80"/>
              <w:ind w:firstLine="567"/>
              <w:jc w:val="both"/>
              <w:rPr>
                <w:rFonts w:ascii="Lato" w:hAnsi="Lato"/>
                <w:sz w:val="24"/>
                <w:szCs w:val="24"/>
                <w:lang w:val="ru-RU"/>
              </w:rPr>
            </w:pPr>
            <w:r w:rsidRPr="0007307A">
              <w:rPr>
                <w:rFonts w:ascii="Lato" w:hAnsi="Lato"/>
                <w:sz w:val="24"/>
                <w:szCs w:val="24"/>
                <w:lang w:val="ru-RU"/>
              </w:rPr>
              <w:t>Краткое описание работы</w:t>
            </w:r>
            <w:r w:rsidRPr="0007307A">
              <w:rPr>
                <w:rFonts w:ascii="Lato" w:hAnsi="Lato"/>
                <w:sz w:val="24"/>
                <w:szCs w:val="24"/>
                <w:lang w:val="ru-RU"/>
              </w:rPr>
              <w:br/>
              <w:t>(до 500 знаков)</w:t>
            </w:r>
          </w:p>
        </w:tc>
        <w:tc>
          <w:tcPr>
            <w:tcW w:w="4535" w:type="dxa"/>
            <w:vAlign w:val="center"/>
          </w:tcPr>
          <w:p w14:paraId="19BC37AA" w14:textId="77777777" w:rsidR="0007307A" w:rsidRPr="0007307A" w:rsidRDefault="0007307A" w:rsidP="0007307A">
            <w:pPr>
              <w:spacing w:after="80"/>
              <w:ind w:firstLine="567"/>
              <w:jc w:val="both"/>
              <w:rPr>
                <w:rFonts w:ascii="Lato" w:hAnsi="Lato"/>
                <w:sz w:val="24"/>
                <w:szCs w:val="24"/>
                <w:lang w:val="ru-RU"/>
              </w:rPr>
            </w:pPr>
          </w:p>
        </w:tc>
      </w:tr>
      <w:tr w:rsidR="0007307A" w:rsidRPr="000121CC" w14:paraId="2EFFFBA8" w14:textId="77777777" w:rsidTr="00687139">
        <w:trPr>
          <w:jc w:val="center"/>
        </w:trPr>
        <w:tc>
          <w:tcPr>
            <w:tcW w:w="567" w:type="dxa"/>
            <w:vAlign w:val="center"/>
          </w:tcPr>
          <w:p w14:paraId="58938E79"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8</w:t>
            </w:r>
          </w:p>
        </w:tc>
        <w:tc>
          <w:tcPr>
            <w:tcW w:w="4535" w:type="dxa"/>
            <w:vAlign w:val="center"/>
          </w:tcPr>
          <w:p w14:paraId="2FCD8F53" w14:textId="77777777" w:rsidR="0007307A" w:rsidRPr="0007307A" w:rsidRDefault="0007307A" w:rsidP="0007307A">
            <w:pPr>
              <w:spacing w:after="80"/>
              <w:ind w:firstLine="567"/>
              <w:jc w:val="both"/>
              <w:rPr>
                <w:rFonts w:ascii="Lato" w:hAnsi="Lato"/>
                <w:sz w:val="24"/>
                <w:szCs w:val="24"/>
                <w:lang w:val="ru-RU"/>
              </w:rPr>
            </w:pPr>
            <w:r w:rsidRPr="0007307A">
              <w:rPr>
                <w:rFonts w:ascii="Lato" w:hAnsi="Lato"/>
                <w:sz w:val="24"/>
                <w:szCs w:val="24"/>
                <w:lang w:val="ru-RU"/>
              </w:rPr>
              <w:t>Как в материале раскрывается деятельность, инициатива, позиция, результат работы, представители или организации Профсоюза</w:t>
            </w:r>
            <w:r w:rsidRPr="0007307A">
              <w:rPr>
                <w:rFonts w:ascii="Lato" w:hAnsi="Lato"/>
                <w:sz w:val="24"/>
                <w:szCs w:val="24"/>
                <w:lang w:val="ru-RU"/>
              </w:rPr>
              <w:br/>
              <w:t>(до 700 знаков)</w:t>
            </w:r>
          </w:p>
        </w:tc>
        <w:tc>
          <w:tcPr>
            <w:tcW w:w="4535" w:type="dxa"/>
            <w:vAlign w:val="center"/>
          </w:tcPr>
          <w:p w14:paraId="7C00350C" w14:textId="77777777" w:rsidR="0007307A" w:rsidRPr="0007307A" w:rsidRDefault="0007307A" w:rsidP="0007307A">
            <w:pPr>
              <w:spacing w:after="80"/>
              <w:ind w:firstLine="567"/>
              <w:jc w:val="both"/>
              <w:rPr>
                <w:rFonts w:ascii="Lato" w:hAnsi="Lato"/>
                <w:sz w:val="24"/>
                <w:szCs w:val="24"/>
                <w:lang w:val="ru-RU"/>
              </w:rPr>
            </w:pPr>
          </w:p>
        </w:tc>
      </w:tr>
      <w:tr w:rsidR="0007307A" w:rsidRPr="000121CC" w14:paraId="4EAB4012" w14:textId="77777777" w:rsidTr="00687139">
        <w:trPr>
          <w:jc w:val="center"/>
        </w:trPr>
        <w:tc>
          <w:tcPr>
            <w:tcW w:w="567" w:type="dxa"/>
            <w:vAlign w:val="center"/>
          </w:tcPr>
          <w:p w14:paraId="2D661DE5"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9</w:t>
            </w:r>
          </w:p>
        </w:tc>
        <w:tc>
          <w:tcPr>
            <w:tcW w:w="4535" w:type="dxa"/>
            <w:vAlign w:val="center"/>
          </w:tcPr>
          <w:p w14:paraId="4195A711" w14:textId="77777777" w:rsidR="0007307A" w:rsidRPr="0007307A" w:rsidRDefault="0007307A" w:rsidP="0007307A">
            <w:pPr>
              <w:spacing w:after="80"/>
              <w:ind w:firstLine="567"/>
              <w:jc w:val="both"/>
              <w:rPr>
                <w:rFonts w:ascii="Lato" w:hAnsi="Lato"/>
                <w:sz w:val="24"/>
                <w:szCs w:val="24"/>
                <w:lang w:val="ru-RU"/>
              </w:rPr>
            </w:pPr>
            <w:r w:rsidRPr="0007307A">
              <w:rPr>
                <w:rFonts w:ascii="Lato" w:hAnsi="Lato"/>
                <w:sz w:val="24"/>
                <w:szCs w:val="24"/>
                <w:lang w:val="ru-RU"/>
              </w:rPr>
              <w:t>Общественный отклик и влияние материала (при наличии)</w:t>
            </w:r>
            <w:r w:rsidRPr="0007307A">
              <w:rPr>
                <w:rFonts w:ascii="Lato" w:hAnsi="Lato"/>
                <w:sz w:val="24"/>
                <w:szCs w:val="24"/>
                <w:lang w:val="ru-RU"/>
              </w:rPr>
              <w:br/>
              <w:t>(кратко; при наличии могут быть приложены подтверждающие сведения)</w:t>
            </w:r>
          </w:p>
        </w:tc>
        <w:tc>
          <w:tcPr>
            <w:tcW w:w="4535" w:type="dxa"/>
            <w:vAlign w:val="center"/>
          </w:tcPr>
          <w:p w14:paraId="25371EF4" w14:textId="77777777" w:rsidR="0007307A" w:rsidRPr="0007307A" w:rsidRDefault="0007307A" w:rsidP="0007307A">
            <w:pPr>
              <w:spacing w:after="80"/>
              <w:ind w:firstLine="567"/>
              <w:jc w:val="both"/>
              <w:rPr>
                <w:rFonts w:ascii="Lato" w:hAnsi="Lato"/>
                <w:sz w:val="24"/>
                <w:szCs w:val="24"/>
                <w:lang w:val="ru-RU"/>
              </w:rPr>
            </w:pPr>
          </w:p>
        </w:tc>
      </w:tr>
      <w:tr w:rsidR="0007307A" w:rsidRPr="000121CC" w14:paraId="70DA424E" w14:textId="77777777" w:rsidTr="00687139">
        <w:trPr>
          <w:jc w:val="center"/>
        </w:trPr>
        <w:tc>
          <w:tcPr>
            <w:tcW w:w="567" w:type="dxa"/>
            <w:vAlign w:val="center"/>
          </w:tcPr>
          <w:p w14:paraId="1AC5CCAE"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10</w:t>
            </w:r>
          </w:p>
        </w:tc>
        <w:tc>
          <w:tcPr>
            <w:tcW w:w="4535" w:type="dxa"/>
            <w:vAlign w:val="center"/>
          </w:tcPr>
          <w:p w14:paraId="3149F665" w14:textId="77777777" w:rsidR="0007307A" w:rsidRPr="0007307A" w:rsidRDefault="0007307A" w:rsidP="0007307A">
            <w:pPr>
              <w:spacing w:after="80"/>
              <w:ind w:firstLine="567"/>
              <w:jc w:val="both"/>
              <w:rPr>
                <w:rFonts w:ascii="Lato" w:hAnsi="Lato"/>
                <w:sz w:val="24"/>
                <w:szCs w:val="24"/>
                <w:lang w:val="ru-RU"/>
              </w:rPr>
            </w:pPr>
            <w:r w:rsidRPr="0007307A">
              <w:rPr>
                <w:rFonts w:ascii="Lato" w:hAnsi="Lato"/>
                <w:sz w:val="24"/>
                <w:szCs w:val="24"/>
                <w:lang w:val="ru-RU"/>
              </w:rPr>
              <w:t>Контактное лицо</w:t>
            </w:r>
            <w:r w:rsidRPr="0007307A">
              <w:rPr>
                <w:rFonts w:ascii="Lato" w:hAnsi="Lato"/>
                <w:sz w:val="24"/>
                <w:szCs w:val="24"/>
                <w:lang w:val="ru-RU"/>
              </w:rPr>
              <w:br/>
              <w:t>(Ф.И.О., телефон, электронная почта)</w:t>
            </w:r>
          </w:p>
        </w:tc>
        <w:tc>
          <w:tcPr>
            <w:tcW w:w="4535" w:type="dxa"/>
            <w:vAlign w:val="center"/>
          </w:tcPr>
          <w:p w14:paraId="7D7E4998" w14:textId="77777777" w:rsidR="0007307A" w:rsidRPr="0007307A" w:rsidRDefault="0007307A" w:rsidP="0007307A">
            <w:pPr>
              <w:spacing w:after="80"/>
              <w:ind w:firstLine="567"/>
              <w:jc w:val="both"/>
              <w:rPr>
                <w:rFonts w:ascii="Lato" w:hAnsi="Lato"/>
                <w:sz w:val="24"/>
                <w:szCs w:val="24"/>
                <w:lang w:val="ru-RU"/>
              </w:rPr>
            </w:pPr>
          </w:p>
        </w:tc>
      </w:tr>
      <w:tr w:rsidR="0007307A" w:rsidRPr="000121CC" w14:paraId="6A410C50" w14:textId="77777777" w:rsidTr="00687139">
        <w:trPr>
          <w:jc w:val="center"/>
        </w:trPr>
        <w:tc>
          <w:tcPr>
            <w:tcW w:w="567" w:type="dxa"/>
            <w:vAlign w:val="center"/>
          </w:tcPr>
          <w:p w14:paraId="002E8E5F" w14:textId="77777777" w:rsidR="0007307A" w:rsidRPr="0007307A" w:rsidRDefault="0007307A" w:rsidP="0007307A">
            <w:pPr>
              <w:spacing w:after="80"/>
              <w:ind w:firstLine="567"/>
              <w:jc w:val="both"/>
              <w:rPr>
                <w:rFonts w:ascii="Lato" w:hAnsi="Lato"/>
                <w:sz w:val="24"/>
                <w:szCs w:val="24"/>
              </w:rPr>
            </w:pPr>
            <w:r w:rsidRPr="0007307A">
              <w:rPr>
                <w:rFonts w:ascii="Lato" w:hAnsi="Lato"/>
                <w:sz w:val="24"/>
                <w:szCs w:val="24"/>
              </w:rPr>
              <w:t>11</w:t>
            </w:r>
          </w:p>
        </w:tc>
        <w:tc>
          <w:tcPr>
            <w:tcW w:w="4535" w:type="dxa"/>
            <w:vAlign w:val="center"/>
          </w:tcPr>
          <w:p w14:paraId="15187282" w14:textId="77777777" w:rsidR="0007307A" w:rsidRPr="0007307A" w:rsidRDefault="0007307A" w:rsidP="0007307A">
            <w:pPr>
              <w:spacing w:after="80"/>
              <w:ind w:firstLine="567"/>
              <w:jc w:val="both"/>
              <w:rPr>
                <w:rFonts w:ascii="Lato" w:hAnsi="Lato"/>
                <w:sz w:val="24"/>
                <w:szCs w:val="24"/>
                <w:lang w:val="ru-RU"/>
              </w:rPr>
            </w:pPr>
            <w:r w:rsidRPr="0007307A">
              <w:rPr>
                <w:rFonts w:ascii="Lato" w:hAnsi="Lato"/>
                <w:sz w:val="24"/>
                <w:szCs w:val="24"/>
                <w:lang w:val="ru-RU"/>
              </w:rPr>
              <w:t>Кто представляет работу</w:t>
            </w:r>
            <w:r w:rsidRPr="0007307A">
              <w:rPr>
                <w:rFonts w:ascii="Lato" w:hAnsi="Lato"/>
                <w:sz w:val="24"/>
                <w:szCs w:val="24"/>
                <w:lang w:val="ru-RU"/>
              </w:rPr>
              <w:br/>
              <w:t>(автор / редакция / организация Профсоюза / Организационный комитет)</w:t>
            </w:r>
          </w:p>
        </w:tc>
        <w:tc>
          <w:tcPr>
            <w:tcW w:w="4535" w:type="dxa"/>
            <w:vAlign w:val="center"/>
          </w:tcPr>
          <w:p w14:paraId="65EDAE35" w14:textId="77777777" w:rsidR="0007307A" w:rsidRPr="0007307A" w:rsidRDefault="0007307A" w:rsidP="0007307A">
            <w:pPr>
              <w:spacing w:after="80"/>
              <w:ind w:firstLine="567"/>
              <w:jc w:val="both"/>
              <w:rPr>
                <w:rFonts w:ascii="Lato" w:hAnsi="Lato"/>
                <w:sz w:val="24"/>
                <w:szCs w:val="24"/>
                <w:lang w:val="ru-RU"/>
              </w:rPr>
            </w:pPr>
          </w:p>
        </w:tc>
      </w:tr>
    </w:tbl>
    <w:p w14:paraId="5C823C0B" w14:textId="77777777" w:rsidR="0007307A" w:rsidRPr="0007307A" w:rsidRDefault="0007307A" w:rsidP="0007307A">
      <w:pPr>
        <w:spacing w:after="80" w:line="240" w:lineRule="auto"/>
        <w:ind w:firstLine="567"/>
        <w:jc w:val="both"/>
        <w:rPr>
          <w:rFonts w:ascii="Lato" w:hAnsi="Lato"/>
          <w:b/>
          <w:sz w:val="24"/>
          <w:szCs w:val="24"/>
          <w:lang w:val="ru-RU"/>
        </w:rPr>
      </w:pPr>
    </w:p>
    <w:p w14:paraId="0B4649D1"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К электронной заявке прилагаются:</w:t>
      </w:r>
    </w:p>
    <w:p w14:paraId="228A85E8" w14:textId="77777777" w:rsidR="0007307A" w:rsidRPr="0007307A" w:rsidRDefault="0007307A" w:rsidP="0007307A">
      <w:pPr>
        <w:spacing w:after="80" w:line="240" w:lineRule="auto"/>
        <w:ind w:left="397" w:firstLine="567"/>
        <w:jc w:val="both"/>
        <w:rPr>
          <w:rFonts w:ascii="Lato" w:hAnsi="Lato"/>
          <w:sz w:val="24"/>
          <w:szCs w:val="24"/>
          <w:lang w:val="ru-RU"/>
        </w:rPr>
      </w:pPr>
      <w:r w:rsidRPr="0007307A">
        <w:rPr>
          <w:rFonts w:ascii="Lato" w:hAnsi="Lato"/>
          <w:sz w:val="24"/>
          <w:szCs w:val="24"/>
          <w:lang w:val="ru-RU"/>
        </w:rPr>
        <w:t>• конкурсный материал либо ссылка, обеспечивающая доступ к нему;</w:t>
      </w:r>
    </w:p>
    <w:p w14:paraId="373FEADA" w14:textId="77777777" w:rsidR="0007307A" w:rsidRPr="0007307A" w:rsidRDefault="0007307A" w:rsidP="0007307A">
      <w:pPr>
        <w:spacing w:after="80" w:line="240" w:lineRule="auto"/>
        <w:ind w:left="397" w:firstLine="567"/>
        <w:jc w:val="both"/>
        <w:rPr>
          <w:rFonts w:ascii="Lato" w:hAnsi="Lato"/>
          <w:sz w:val="24"/>
          <w:szCs w:val="24"/>
          <w:lang w:val="ru-RU"/>
        </w:rPr>
      </w:pPr>
      <w:r w:rsidRPr="0007307A">
        <w:rPr>
          <w:rFonts w:ascii="Lato" w:hAnsi="Lato"/>
          <w:sz w:val="24"/>
          <w:szCs w:val="24"/>
          <w:lang w:val="ru-RU"/>
        </w:rPr>
        <w:t>• согласие на обработку персональных данных;</w:t>
      </w:r>
    </w:p>
    <w:p w14:paraId="2A21714F" w14:textId="77777777" w:rsidR="0007307A" w:rsidRPr="0007307A" w:rsidRDefault="0007307A" w:rsidP="0007307A">
      <w:pPr>
        <w:spacing w:after="80" w:line="240" w:lineRule="auto"/>
        <w:ind w:left="397" w:firstLine="567"/>
        <w:jc w:val="both"/>
        <w:rPr>
          <w:rFonts w:ascii="Lato" w:hAnsi="Lato"/>
          <w:sz w:val="24"/>
          <w:szCs w:val="24"/>
          <w:lang w:val="ru-RU"/>
        </w:rPr>
      </w:pPr>
      <w:r w:rsidRPr="0007307A">
        <w:rPr>
          <w:rFonts w:ascii="Lato" w:hAnsi="Lato"/>
          <w:sz w:val="24"/>
          <w:szCs w:val="24"/>
          <w:lang w:val="ru-RU"/>
        </w:rPr>
        <w:lastRenderedPageBreak/>
        <w:t>• согласие на использование конкурсного материала;</w:t>
      </w:r>
    </w:p>
    <w:p w14:paraId="60049B72" w14:textId="77777777" w:rsidR="0007307A" w:rsidRPr="0007307A" w:rsidRDefault="0007307A" w:rsidP="0007307A">
      <w:pPr>
        <w:spacing w:after="80" w:line="240" w:lineRule="auto"/>
        <w:ind w:left="397" w:firstLine="567"/>
        <w:jc w:val="both"/>
        <w:rPr>
          <w:rFonts w:ascii="Lato" w:hAnsi="Lato"/>
          <w:sz w:val="24"/>
          <w:szCs w:val="24"/>
          <w:lang w:val="ru-RU"/>
        </w:rPr>
      </w:pPr>
      <w:r w:rsidRPr="0007307A">
        <w:rPr>
          <w:rFonts w:ascii="Lato" w:hAnsi="Lato"/>
          <w:sz w:val="24"/>
          <w:szCs w:val="24"/>
          <w:lang w:val="ru-RU"/>
        </w:rPr>
        <w:t>• при выдвижении работы третьим лицом — согласие автора (правообладателя) на участие;</w:t>
      </w:r>
    </w:p>
    <w:p w14:paraId="2BCC43A6" w14:textId="77777777" w:rsidR="0007307A" w:rsidRPr="0007307A" w:rsidRDefault="0007307A" w:rsidP="0007307A">
      <w:pPr>
        <w:spacing w:after="80" w:line="240" w:lineRule="auto"/>
        <w:ind w:left="397" w:firstLine="567"/>
        <w:jc w:val="both"/>
        <w:rPr>
          <w:rFonts w:ascii="Lato" w:hAnsi="Lato"/>
          <w:sz w:val="24"/>
          <w:szCs w:val="24"/>
          <w:lang w:val="ru-RU"/>
        </w:rPr>
      </w:pPr>
      <w:r w:rsidRPr="0007307A">
        <w:rPr>
          <w:rFonts w:ascii="Lato" w:hAnsi="Lato"/>
          <w:sz w:val="24"/>
          <w:szCs w:val="24"/>
          <w:lang w:val="ru-RU"/>
        </w:rPr>
        <w:t>• при наличии — материалы, подтверждающие общественный отклик или влияние публикации.</w:t>
      </w:r>
    </w:p>
    <w:p w14:paraId="564C0BF9" w14:textId="77777777" w:rsidR="0007307A" w:rsidRPr="0007307A" w:rsidRDefault="0007307A" w:rsidP="0007307A">
      <w:pPr>
        <w:spacing w:after="80" w:line="240" w:lineRule="auto"/>
        <w:ind w:firstLine="567"/>
        <w:jc w:val="both"/>
        <w:rPr>
          <w:rFonts w:ascii="Lato" w:hAnsi="Lato"/>
          <w:b/>
          <w:sz w:val="24"/>
          <w:szCs w:val="24"/>
          <w:lang w:val="ru-RU"/>
        </w:rPr>
      </w:pPr>
    </w:p>
    <w:p w14:paraId="3E74330A"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Подтверждение участника. </w:t>
      </w:r>
      <w:r w:rsidRPr="0007307A">
        <w:rPr>
          <w:rFonts w:ascii="Lato" w:hAnsi="Lato"/>
          <w:sz w:val="24"/>
          <w:szCs w:val="24"/>
          <w:lang w:val="ru-RU"/>
        </w:rPr>
        <w:t>Направляя электронную заявку, участник подтверждает достоверность указанных сведений, наличие необходимых прав и согласий и принимает условия Положения о Медиапремии.</w:t>
      </w:r>
    </w:p>
    <w:p w14:paraId="0AD6C979" w14:textId="77777777" w:rsidR="0007307A" w:rsidRPr="0007307A" w:rsidRDefault="0007307A" w:rsidP="0007307A">
      <w:pPr>
        <w:spacing w:after="80" w:line="240" w:lineRule="auto"/>
        <w:ind w:firstLine="567"/>
        <w:jc w:val="both"/>
        <w:rPr>
          <w:rFonts w:ascii="Lato" w:hAnsi="Lato"/>
          <w:sz w:val="24"/>
          <w:szCs w:val="24"/>
          <w:lang w:val="ru-RU"/>
        </w:rPr>
      </w:pPr>
    </w:p>
    <w:p w14:paraId="6CFBDB54"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sz w:val="24"/>
          <w:szCs w:val="24"/>
          <w:lang w:val="ru-RU"/>
        </w:rPr>
        <w:br w:type="page"/>
      </w:r>
    </w:p>
    <w:p w14:paraId="151A2472" w14:textId="77777777" w:rsidR="0007307A" w:rsidRPr="0007307A" w:rsidRDefault="0007307A" w:rsidP="0007307A">
      <w:pPr>
        <w:spacing w:after="80" w:line="240" w:lineRule="auto"/>
        <w:ind w:firstLine="567"/>
        <w:jc w:val="right"/>
        <w:rPr>
          <w:rFonts w:ascii="Lato" w:hAnsi="Lato"/>
          <w:sz w:val="24"/>
          <w:szCs w:val="24"/>
          <w:lang w:val="ru-RU"/>
        </w:rPr>
      </w:pPr>
      <w:r w:rsidRPr="0007307A">
        <w:rPr>
          <w:rFonts w:ascii="Lato" w:hAnsi="Lato"/>
          <w:sz w:val="24"/>
          <w:szCs w:val="24"/>
          <w:lang w:val="ru-RU"/>
        </w:rPr>
        <w:lastRenderedPageBreak/>
        <w:t>Приложение № 2</w:t>
      </w:r>
      <w:r w:rsidRPr="0007307A">
        <w:rPr>
          <w:rFonts w:ascii="Lato" w:hAnsi="Lato"/>
          <w:sz w:val="24"/>
          <w:szCs w:val="24"/>
          <w:lang w:val="ru-RU"/>
        </w:rPr>
        <w:br/>
        <w:t>к Положению о Всероссийской медиапремии</w:t>
      </w:r>
      <w:r w:rsidRPr="0007307A">
        <w:rPr>
          <w:rFonts w:ascii="Lato" w:hAnsi="Lato"/>
          <w:sz w:val="24"/>
          <w:szCs w:val="24"/>
          <w:lang w:val="ru-RU"/>
        </w:rPr>
        <w:br/>
        <w:t>Профсоюза работников здравоохранения</w:t>
      </w:r>
      <w:r w:rsidRPr="0007307A">
        <w:rPr>
          <w:rFonts w:ascii="Lato" w:hAnsi="Lato"/>
          <w:sz w:val="24"/>
          <w:szCs w:val="24"/>
          <w:lang w:val="ru-RU"/>
        </w:rPr>
        <w:br/>
        <w:t>Российской Федерации</w:t>
      </w:r>
    </w:p>
    <w:p w14:paraId="26F4F7DE" w14:textId="77777777" w:rsidR="0007307A" w:rsidRPr="0007307A" w:rsidRDefault="0007307A" w:rsidP="0007307A">
      <w:pPr>
        <w:spacing w:after="80" w:line="240" w:lineRule="auto"/>
        <w:ind w:firstLine="567"/>
        <w:jc w:val="both"/>
        <w:rPr>
          <w:rFonts w:ascii="Lato" w:hAnsi="Lato"/>
          <w:sz w:val="24"/>
          <w:szCs w:val="24"/>
          <w:lang w:val="ru-RU"/>
        </w:rPr>
      </w:pPr>
    </w:p>
    <w:p w14:paraId="1ED5B9F2" w14:textId="77777777" w:rsidR="0007307A" w:rsidRPr="0007307A" w:rsidRDefault="0007307A" w:rsidP="0007307A">
      <w:pPr>
        <w:spacing w:after="80" w:line="240" w:lineRule="auto"/>
        <w:ind w:firstLine="567"/>
        <w:jc w:val="center"/>
        <w:rPr>
          <w:rFonts w:ascii="Lato" w:hAnsi="Lato"/>
          <w:b/>
          <w:sz w:val="24"/>
          <w:szCs w:val="24"/>
          <w:lang w:val="ru-RU"/>
        </w:rPr>
      </w:pPr>
      <w:r w:rsidRPr="0007307A">
        <w:rPr>
          <w:rFonts w:ascii="Lato" w:hAnsi="Lato"/>
          <w:b/>
          <w:sz w:val="24"/>
          <w:szCs w:val="24"/>
          <w:lang w:val="ru-RU"/>
        </w:rPr>
        <w:t>КРИТЕРИИ ОЦЕНКИ КОНКУРСНЫХ РАБОТ</w:t>
      </w:r>
    </w:p>
    <w:p w14:paraId="084B3888" w14:textId="77777777" w:rsidR="0007307A" w:rsidRPr="0007307A" w:rsidRDefault="0007307A" w:rsidP="0007307A">
      <w:pPr>
        <w:spacing w:after="80" w:line="240" w:lineRule="auto"/>
        <w:ind w:firstLine="567"/>
        <w:jc w:val="both"/>
        <w:rPr>
          <w:rFonts w:ascii="Lato" w:hAnsi="Lato"/>
          <w:sz w:val="24"/>
          <w:szCs w:val="24"/>
          <w:lang w:val="ru-RU"/>
        </w:rPr>
      </w:pPr>
    </w:p>
    <w:p w14:paraId="48C4750D" w14:textId="77777777" w:rsidR="0007307A" w:rsidRDefault="0007307A" w:rsidP="0007307A">
      <w:pPr>
        <w:spacing w:after="80" w:line="240" w:lineRule="auto"/>
        <w:ind w:firstLine="567"/>
        <w:jc w:val="both"/>
        <w:rPr>
          <w:rFonts w:ascii="Lato" w:hAnsi="Lato"/>
          <w:sz w:val="24"/>
          <w:szCs w:val="24"/>
          <w:lang w:val="ru-RU"/>
        </w:rPr>
      </w:pPr>
      <w:r w:rsidRPr="0007307A">
        <w:rPr>
          <w:rFonts w:ascii="Lato" w:hAnsi="Lato"/>
          <w:sz w:val="24"/>
          <w:szCs w:val="24"/>
          <w:lang w:val="ru-RU"/>
        </w:rPr>
        <w:t>Конкурсные работы оцениваются по единой 100-балльной системе. Оценка проводится с учетом содержания заявленной номинации и особенностей журналистского формата.</w:t>
      </w:r>
    </w:p>
    <w:p w14:paraId="33CB3DAE" w14:textId="77777777" w:rsidR="00FC6111" w:rsidRPr="0007307A" w:rsidRDefault="00FC6111" w:rsidP="0007307A">
      <w:pPr>
        <w:spacing w:after="80" w:line="240" w:lineRule="auto"/>
        <w:ind w:firstLine="567"/>
        <w:jc w:val="both"/>
        <w:rPr>
          <w:rFonts w:ascii="Lato" w:hAnsi="Lato"/>
          <w:sz w:val="24"/>
          <w:szCs w:val="24"/>
          <w:lang w:val="ru-RU"/>
        </w:rPr>
      </w:pPr>
    </w:p>
    <w:tbl>
      <w:tblPr>
        <w:tblStyle w:val="aff0"/>
        <w:tblW w:w="0" w:type="auto"/>
        <w:jc w:val="center"/>
        <w:tblLook w:val="04A0" w:firstRow="1" w:lastRow="0" w:firstColumn="1" w:lastColumn="0" w:noHBand="0" w:noVBand="1"/>
      </w:tblPr>
      <w:tblGrid>
        <w:gridCol w:w="2417"/>
        <w:gridCol w:w="2487"/>
        <w:gridCol w:w="2624"/>
        <w:gridCol w:w="2435"/>
      </w:tblGrid>
      <w:tr w:rsidR="0007307A" w:rsidRPr="0007307A" w14:paraId="70B91B26" w14:textId="77777777" w:rsidTr="00687139">
        <w:trPr>
          <w:jc w:val="center"/>
        </w:trPr>
        <w:tc>
          <w:tcPr>
            <w:tcW w:w="2493" w:type="dxa"/>
          </w:tcPr>
          <w:p w14:paraId="1709FA67" w14:textId="77777777" w:rsidR="0007307A" w:rsidRPr="0007307A" w:rsidRDefault="0007307A" w:rsidP="0007307A">
            <w:pPr>
              <w:spacing w:after="80"/>
              <w:ind w:firstLine="567"/>
              <w:jc w:val="both"/>
              <w:rPr>
                <w:rFonts w:ascii="Lato" w:hAnsi="Lato"/>
                <w:sz w:val="22"/>
              </w:rPr>
            </w:pPr>
            <w:r w:rsidRPr="0007307A">
              <w:rPr>
                <w:rFonts w:ascii="Lato" w:hAnsi="Lato"/>
                <w:b/>
                <w:sz w:val="22"/>
              </w:rPr>
              <w:t>№</w:t>
            </w:r>
          </w:p>
        </w:tc>
        <w:tc>
          <w:tcPr>
            <w:tcW w:w="2493" w:type="dxa"/>
          </w:tcPr>
          <w:p w14:paraId="74D8121D" w14:textId="77777777" w:rsidR="0007307A" w:rsidRPr="0007307A" w:rsidRDefault="0007307A" w:rsidP="0007307A">
            <w:pPr>
              <w:spacing w:after="80"/>
              <w:ind w:firstLine="567"/>
              <w:jc w:val="both"/>
              <w:rPr>
                <w:rFonts w:ascii="Lato" w:hAnsi="Lato"/>
                <w:sz w:val="22"/>
              </w:rPr>
            </w:pPr>
            <w:r w:rsidRPr="0007307A">
              <w:rPr>
                <w:rFonts w:ascii="Lato" w:hAnsi="Lato"/>
                <w:b/>
                <w:sz w:val="22"/>
              </w:rPr>
              <w:t>Критерий</w:t>
            </w:r>
          </w:p>
        </w:tc>
        <w:tc>
          <w:tcPr>
            <w:tcW w:w="2493" w:type="dxa"/>
          </w:tcPr>
          <w:p w14:paraId="203BD46E" w14:textId="77777777" w:rsidR="0007307A" w:rsidRPr="0007307A" w:rsidRDefault="0007307A" w:rsidP="0007307A">
            <w:pPr>
              <w:spacing w:after="80"/>
              <w:ind w:firstLine="567"/>
              <w:jc w:val="both"/>
              <w:rPr>
                <w:rFonts w:ascii="Lato" w:hAnsi="Lato"/>
                <w:sz w:val="22"/>
              </w:rPr>
            </w:pPr>
            <w:r w:rsidRPr="0007307A">
              <w:rPr>
                <w:rFonts w:ascii="Lato" w:hAnsi="Lato"/>
                <w:b/>
                <w:sz w:val="22"/>
              </w:rPr>
              <w:t>Что оценивается</w:t>
            </w:r>
          </w:p>
        </w:tc>
        <w:tc>
          <w:tcPr>
            <w:tcW w:w="2493" w:type="dxa"/>
          </w:tcPr>
          <w:p w14:paraId="32513709" w14:textId="77777777" w:rsidR="0007307A" w:rsidRPr="0007307A" w:rsidRDefault="0007307A" w:rsidP="0007307A">
            <w:pPr>
              <w:spacing w:after="80"/>
              <w:ind w:firstLine="567"/>
              <w:jc w:val="both"/>
              <w:rPr>
                <w:rFonts w:ascii="Lato" w:hAnsi="Lato"/>
                <w:sz w:val="22"/>
              </w:rPr>
            </w:pPr>
            <w:r w:rsidRPr="0007307A">
              <w:rPr>
                <w:rFonts w:ascii="Lato" w:hAnsi="Lato"/>
                <w:b/>
                <w:sz w:val="22"/>
              </w:rPr>
              <w:t>Макс. балл</w:t>
            </w:r>
          </w:p>
        </w:tc>
      </w:tr>
      <w:tr w:rsidR="0007307A" w:rsidRPr="0007307A" w14:paraId="1FEC65CD" w14:textId="77777777" w:rsidTr="00687139">
        <w:trPr>
          <w:jc w:val="center"/>
        </w:trPr>
        <w:tc>
          <w:tcPr>
            <w:tcW w:w="2493" w:type="dxa"/>
            <w:vAlign w:val="center"/>
          </w:tcPr>
          <w:p w14:paraId="08537A91" w14:textId="77777777" w:rsidR="0007307A" w:rsidRPr="0007307A" w:rsidRDefault="0007307A" w:rsidP="0007307A">
            <w:pPr>
              <w:spacing w:after="80"/>
              <w:ind w:firstLine="567"/>
              <w:jc w:val="center"/>
              <w:rPr>
                <w:rFonts w:ascii="Lato" w:hAnsi="Lato"/>
                <w:sz w:val="22"/>
              </w:rPr>
            </w:pPr>
            <w:r w:rsidRPr="0007307A">
              <w:rPr>
                <w:rFonts w:ascii="Lato" w:hAnsi="Lato"/>
                <w:sz w:val="22"/>
              </w:rPr>
              <w:t>1</w:t>
            </w:r>
          </w:p>
        </w:tc>
        <w:tc>
          <w:tcPr>
            <w:tcW w:w="2493" w:type="dxa"/>
            <w:vAlign w:val="center"/>
          </w:tcPr>
          <w:p w14:paraId="0591C699" w14:textId="77777777" w:rsidR="0007307A" w:rsidRPr="0007307A" w:rsidRDefault="0007307A" w:rsidP="0007307A">
            <w:pPr>
              <w:spacing w:after="80"/>
              <w:ind w:firstLine="567"/>
              <w:jc w:val="center"/>
              <w:rPr>
                <w:rFonts w:ascii="Lato" w:hAnsi="Lato"/>
                <w:sz w:val="22"/>
                <w:lang w:val="ru-RU"/>
              </w:rPr>
            </w:pPr>
            <w:r w:rsidRPr="0007307A">
              <w:rPr>
                <w:rFonts w:ascii="Lato" w:hAnsi="Lato"/>
                <w:sz w:val="22"/>
                <w:lang w:val="ru-RU"/>
              </w:rPr>
              <w:t>Значимость темы и соответствие номинации</w:t>
            </w:r>
          </w:p>
        </w:tc>
        <w:tc>
          <w:tcPr>
            <w:tcW w:w="2493" w:type="dxa"/>
            <w:vAlign w:val="center"/>
          </w:tcPr>
          <w:p w14:paraId="447C9EB8" w14:textId="77777777" w:rsidR="0007307A" w:rsidRPr="0007307A" w:rsidRDefault="0007307A" w:rsidP="0007307A">
            <w:pPr>
              <w:spacing w:after="80"/>
              <w:ind w:firstLine="567"/>
              <w:jc w:val="center"/>
              <w:rPr>
                <w:rFonts w:ascii="Lato" w:hAnsi="Lato"/>
                <w:sz w:val="22"/>
                <w:lang w:val="ru-RU"/>
              </w:rPr>
            </w:pPr>
            <w:r w:rsidRPr="0007307A">
              <w:rPr>
                <w:rFonts w:ascii="Lato" w:hAnsi="Lato"/>
                <w:sz w:val="22"/>
                <w:lang w:val="ru-RU"/>
              </w:rPr>
              <w:t>Актуальность и общественная значимость темы, соответствие содержания работы заявленной номинации.</w:t>
            </w:r>
          </w:p>
        </w:tc>
        <w:tc>
          <w:tcPr>
            <w:tcW w:w="2493" w:type="dxa"/>
            <w:vAlign w:val="center"/>
          </w:tcPr>
          <w:p w14:paraId="7BE1C917" w14:textId="77777777" w:rsidR="0007307A" w:rsidRPr="0007307A" w:rsidRDefault="0007307A" w:rsidP="0007307A">
            <w:pPr>
              <w:spacing w:after="80"/>
              <w:ind w:firstLine="567"/>
              <w:jc w:val="center"/>
              <w:rPr>
                <w:rFonts w:ascii="Lato" w:hAnsi="Lato"/>
                <w:sz w:val="22"/>
              </w:rPr>
            </w:pPr>
            <w:r w:rsidRPr="0007307A">
              <w:rPr>
                <w:rFonts w:ascii="Lato" w:hAnsi="Lato"/>
                <w:sz w:val="22"/>
              </w:rPr>
              <w:t>15</w:t>
            </w:r>
          </w:p>
        </w:tc>
      </w:tr>
      <w:tr w:rsidR="0007307A" w:rsidRPr="0007307A" w14:paraId="2BDB664E" w14:textId="77777777" w:rsidTr="00687139">
        <w:trPr>
          <w:jc w:val="center"/>
        </w:trPr>
        <w:tc>
          <w:tcPr>
            <w:tcW w:w="2493" w:type="dxa"/>
            <w:vAlign w:val="center"/>
          </w:tcPr>
          <w:p w14:paraId="4B0A396C" w14:textId="77777777" w:rsidR="0007307A" w:rsidRPr="0007307A" w:rsidRDefault="0007307A" w:rsidP="0007307A">
            <w:pPr>
              <w:spacing w:after="80"/>
              <w:ind w:firstLine="567"/>
              <w:jc w:val="center"/>
              <w:rPr>
                <w:rFonts w:ascii="Lato" w:hAnsi="Lato"/>
                <w:sz w:val="22"/>
              </w:rPr>
            </w:pPr>
            <w:r w:rsidRPr="0007307A">
              <w:rPr>
                <w:rFonts w:ascii="Lato" w:hAnsi="Lato"/>
                <w:sz w:val="22"/>
              </w:rPr>
              <w:t>2</w:t>
            </w:r>
          </w:p>
        </w:tc>
        <w:tc>
          <w:tcPr>
            <w:tcW w:w="2493" w:type="dxa"/>
            <w:vAlign w:val="center"/>
          </w:tcPr>
          <w:p w14:paraId="6249B6CE" w14:textId="77777777" w:rsidR="0007307A" w:rsidRPr="0007307A" w:rsidRDefault="0007307A" w:rsidP="0007307A">
            <w:pPr>
              <w:spacing w:after="80"/>
              <w:ind w:firstLine="567"/>
              <w:jc w:val="center"/>
              <w:rPr>
                <w:rFonts w:ascii="Lato" w:hAnsi="Lato"/>
                <w:sz w:val="22"/>
              </w:rPr>
            </w:pPr>
            <w:r w:rsidRPr="0007307A">
              <w:rPr>
                <w:rFonts w:ascii="Lato" w:hAnsi="Lato"/>
                <w:sz w:val="22"/>
              </w:rPr>
              <w:t>Глубина журналистской работы</w:t>
            </w:r>
          </w:p>
        </w:tc>
        <w:tc>
          <w:tcPr>
            <w:tcW w:w="2493" w:type="dxa"/>
            <w:vAlign w:val="center"/>
          </w:tcPr>
          <w:p w14:paraId="40F6DD1E" w14:textId="77777777" w:rsidR="0007307A" w:rsidRPr="0007307A" w:rsidRDefault="0007307A" w:rsidP="0007307A">
            <w:pPr>
              <w:spacing w:after="80"/>
              <w:ind w:firstLine="567"/>
              <w:jc w:val="center"/>
              <w:rPr>
                <w:rFonts w:ascii="Lato" w:hAnsi="Lato"/>
                <w:sz w:val="22"/>
                <w:lang w:val="ru-RU"/>
              </w:rPr>
            </w:pPr>
            <w:r w:rsidRPr="0007307A">
              <w:rPr>
                <w:rFonts w:ascii="Lato" w:hAnsi="Lato"/>
                <w:sz w:val="22"/>
                <w:lang w:val="ru-RU"/>
              </w:rPr>
              <w:t>Качество работы с фактами, источниками и героями, понимание проблемы, глубина анализа и полнота раскрытия темы.</w:t>
            </w:r>
          </w:p>
        </w:tc>
        <w:tc>
          <w:tcPr>
            <w:tcW w:w="2493" w:type="dxa"/>
            <w:vAlign w:val="center"/>
          </w:tcPr>
          <w:p w14:paraId="598DB165" w14:textId="77777777" w:rsidR="0007307A" w:rsidRPr="0007307A" w:rsidRDefault="0007307A" w:rsidP="0007307A">
            <w:pPr>
              <w:spacing w:after="80"/>
              <w:ind w:firstLine="567"/>
              <w:jc w:val="center"/>
              <w:rPr>
                <w:rFonts w:ascii="Lato" w:hAnsi="Lato"/>
                <w:sz w:val="22"/>
              </w:rPr>
            </w:pPr>
            <w:r w:rsidRPr="0007307A">
              <w:rPr>
                <w:rFonts w:ascii="Lato" w:hAnsi="Lato"/>
                <w:sz w:val="22"/>
              </w:rPr>
              <w:t>20</w:t>
            </w:r>
          </w:p>
        </w:tc>
      </w:tr>
      <w:tr w:rsidR="0007307A" w:rsidRPr="0007307A" w14:paraId="1D334410" w14:textId="77777777" w:rsidTr="00687139">
        <w:trPr>
          <w:jc w:val="center"/>
        </w:trPr>
        <w:tc>
          <w:tcPr>
            <w:tcW w:w="2493" w:type="dxa"/>
            <w:vAlign w:val="center"/>
          </w:tcPr>
          <w:p w14:paraId="1AF0866B" w14:textId="77777777" w:rsidR="0007307A" w:rsidRPr="0007307A" w:rsidRDefault="0007307A" w:rsidP="0007307A">
            <w:pPr>
              <w:spacing w:after="80"/>
              <w:ind w:firstLine="567"/>
              <w:jc w:val="center"/>
              <w:rPr>
                <w:rFonts w:ascii="Lato" w:hAnsi="Lato"/>
                <w:sz w:val="22"/>
              </w:rPr>
            </w:pPr>
            <w:r w:rsidRPr="0007307A">
              <w:rPr>
                <w:rFonts w:ascii="Lato" w:hAnsi="Lato"/>
                <w:sz w:val="22"/>
              </w:rPr>
              <w:t>3</w:t>
            </w:r>
          </w:p>
        </w:tc>
        <w:tc>
          <w:tcPr>
            <w:tcW w:w="2493" w:type="dxa"/>
            <w:vAlign w:val="center"/>
          </w:tcPr>
          <w:p w14:paraId="186186AC" w14:textId="77777777" w:rsidR="0007307A" w:rsidRPr="0007307A" w:rsidRDefault="0007307A" w:rsidP="0007307A">
            <w:pPr>
              <w:spacing w:after="80"/>
              <w:ind w:firstLine="567"/>
              <w:jc w:val="center"/>
              <w:rPr>
                <w:rFonts w:ascii="Lato" w:hAnsi="Lato"/>
                <w:sz w:val="22"/>
              </w:rPr>
            </w:pPr>
            <w:r w:rsidRPr="0007307A">
              <w:rPr>
                <w:rFonts w:ascii="Lato" w:hAnsi="Lato"/>
                <w:sz w:val="22"/>
              </w:rPr>
              <w:t>Достоверность и профессиональная корректность</w:t>
            </w:r>
          </w:p>
        </w:tc>
        <w:tc>
          <w:tcPr>
            <w:tcW w:w="2493" w:type="dxa"/>
            <w:vAlign w:val="center"/>
          </w:tcPr>
          <w:p w14:paraId="7078391E" w14:textId="77777777" w:rsidR="0007307A" w:rsidRPr="0007307A" w:rsidRDefault="0007307A" w:rsidP="0007307A">
            <w:pPr>
              <w:spacing w:after="80"/>
              <w:ind w:firstLine="567"/>
              <w:jc w:val="center"/>
              <w:rPr>
                <w:rFonts w:ascii="Lato" w:hAnsi="Lato"/>
                <w:sz w:val="22"/>
                <w:lang w:val="ru-RU"/>
              </w:rPr>
            </w:pPr>
            <w:r w:rsidRPr="0007307A">
              <w:rPr>
                <w:rFonts w:ascii="Lato" w:hAnsi="Lato"/>
                <w:sz w:val="22"/>
                <w:lang w:val="ru-RU"/>
              </w:rPr>
              <w:t>Точность фактов, обоснованность выводов, профессиональная этика, отсутствие манипулятивной подачи.</w:t>
            </w:r>
          </w:p>
        </w:tc>
        <w:tc>
          <w:tcPr>
            <w:tcW w:w="2493" w:type="dxa"/>
            <w:vAlign w:val="center"/>
          </w:tcPr>
          <w:p w14:paraId="4F341C6C" w14:textId="77777777" w:rsidR="0007307A" w:rsidRPr="0007307A" w:rsidRDefault="0007307A" w:rsidP="0007307A">
            <w:pPr>
              <w:spacing w:after="80"/>
              <w:ind w:firstLine="567"/>
              <w:jc w:val="center"/>
              <w:rPr>
                <w:rFonts w:ascii="Lato" w:hAnsi="Lato"/>
                <w:sz w:val="22"/>
              </w:rPr>
            </w:pPr>
            <w:r w:rsidRPr="0007307A">
              <w:rPr>
                <w:rFonts w:ascii="Lato" w:hAnsi="Lato"/>
                <w:sz w:val="22"/>
              </w:rPr>
              <w:t>15</w:t>
            </w:r>
          </w:p>
        </w:tc>
      </w:tr>
      <w:tr w:rsidR="0007307A" w:rsidRPr="0007307A" w14:paraId="768C50E1" w14:textId="77777777" w:rsidTr="00687139">
        <w:trPr>
          <w:jc w:val="center"/>
        </w:trPr>
        <w:tc>
          <w:tcPr>
            <w:tcW w:w="2493" w:type="dxa"/>
            <w:vAlign w:val="center"/>
          </w:tcPr>
          <w:p w14:paraId="52C6D1B5" w14:textId="77777777" w:rsidR="0007307A" w:rsidRPr="0007307A" w:rsidRDefault="0007307A" w:rsidP="0007307A">
            <w:pPr>
              <w:spacing w:after="80"/>
              <w:ind w:firstLine="567"/>
              <w:jc w:val="center"/>
              <w:rPr>
                <w:rFonts w:ascii="Lato" w:hAnsi="Lato"/>
                <w:sz w:val="22"/>
              </w:rPr>
            </w:pPr>
            <w:r w:rsidRPr="0007307A">
              <w:rPr>
                <w:rFonts w:ascii="Lato" w:hAnsi="Lato"/>
                <w:sz w:val="22"/>
              </w:rPr>
              <w:t>4</w:t>
            </w:r>
          </w:p>
        </w:tc>
        <w:tc>
          <w:tcPr>
            <w:tcW w:w="2493" w:type="dxa"/>
            <w:vAlign w:val="center"/>
          </w:tcPr>
          <w:p w14:paraId="3067F9ED" w14:textId="77777777" w:rsidR="0007307A" w:rsidRPr="0007307A" w:rsidRDefault="0007307A" w:rsidP="0007307A">
            <w:pPr>
              <w:spacing w:after="80"/>
              <w:ind w:firstLine="567"/>
              <w:jc w:val="center"/>
              <w:rPr>
                <w:rFonts w:ascii="Lato" w:hAnsi="Lato"/>
                <w:sz w:val="22"/>
              </w:rPr>
            </w:pPr>
            <w:r w:rsidRPr="0007307A">
              <w:rPr>
                <w:rFonts w:ascii="Lato" w:hAnsi="Lato"/>
                <w:sz w:val="22"/>
              </w:rPr>
              <w:t>Раскрытие роли Профсоюза</w:t>
            </w:r>
          </w:p>
        </w:tc>
        <w:tc>
          <w:tcPr>
            <w:tcW w:w="2493" w:type="dxa"/>
            <w:vAlign w:val="center"/>
          </w:tcPr>
          <w:p w14:paraId="1FEBC587" w14:textId="77777777" w:rsidR="0007307A" w:rsidRPr="0007307A" w:rsidRDefault="0007307A" w:rsidP="0007307A">
            <w:pPr>
              <w:spacing w:after="80"/>
              <w:ind w:firstLine="567"/>
              <w:jc w:val="center"/>
              <w:rPr>
                <w:rFonts w:ascii="Lato" w:hAnsi="Lato"/>
                <w:sz w:val="22"/>
                <w:lang w:val="ru-RU"/>
              </w:rPr>
            </w:pPr>
            <w:r w:rsidRPr="0007307A">
              <w:rPr>
                <w:rFonts w:ascii="Lato" w:hAnsi="Lato"/>
                <w:sz w:val="22"/>
                <w:lang w:val="ru-RU"/>
              </w:rPr>
              <w:t>Насколько содержательно и убедительно показаны деятельность, позиция, инициатива, действия, представители или конкретный результат работы Профсоюза. Формальное упоминание Профсоюза высокой оценки не предполагает.</w:t>
            </w:r>
          </w:p>
        </w:tc>
        <w:tc>
          <w:tcPr>
            <w:tcW w:w="2493" w:type="dxa"/>
            <w:vAlign w:val="center"/>
          </w:tcPr>
          <w:p w14:paraId="33058A03" w14:textId="77777777" w:rsidR="0007307A" w:rsidRPr="0007307A" w:rsidRDefault="0007307A" w:rsidP="0007307A">
            <w:pPr>
              <w:spacing w:after="80"/>
              <w:ind w:firstLine="567"/>
              <w:jc w:val="center"/>
              <w:rPr>
                <w:rFonts w:ascii="Lato" w:hAnsi="Lato"/>
                <w:sz w:val="22"/>
              </w:rPr>
            </w:pPr>
            <w:r w:rsidRPr="0007307A">
              <w:rPr>
                <w:rFonts w:ascii="Lato" w:hAnsi="Lato"/>
                <w:sz w:val="22"/>
              </w:rPr>
              <w:t>25</w:t>
            </w:r>
          </w:p>
        </w:tc>
      </w:tr>
      <w:tr w:rsidR="0007307A" w:rsidRPr="0007307A" w14:paraId="2FC21A86" w14:textId="77777777" w:rsidTr="00687139">
        <w:trPr>
          <w:jc w:val="center"/>
        </w:trPr>
        <w:tc>
          <w:tcPr>
            <w:tcW w:w="2493" w:type="dxa"/>
            <w:vAlign w:val="center"/>
          </w:tcPr>
          <w:p w14:paraId="0007C5FF" w14:textId="77777777" w:rsidR="0007307A" w:rsidRPr="0007307A" w:rsidRDefault="0007307A" w:rsidP="0007307A">
            <w:pPr>
              <w:spacing w:after="80"/>
              <w:ind w:firstLine="567"/>
              <w:jc w:val="center"/>
              <w:rPr>
                <w:rFonts w:ascii="Lato" w:hAnsi="Lato"/>
                <w:sz w:val="22"/>
              </w:rPr>
            </w:pPr>
            <w:r w:rsidRPr="0007307A">
              <w:rPr>
                <w:rFonts w:ascii="Lato" w:hAnsi="Lato"/>
                <w:sz w:val="22"/>
              </w:rPr>
              <w:lastRenderedPageBreak/>
              <w:t>5</w:t>
            </w:r>
          </w:p>
        </w:tc>
        <w:tc>
          <w:tcPr>
            <w:tcW w:w="2493" w:type="dxa"/>
            <w:vAlign w:val="center"/>
          </w:tcPr>
          <w:p w14:paraId="45437DA9" w14:textId="77777777" w:rsidR="0007307A" w:rsidRPr="0007307A" w:rsidRDefault="0007307A" w:rsidP="0007307A">
            <w:pPr>
              <w:spacing w:after="80"/>
              <w:ind w:firstLine="567"/>
              <w:jc w:val="center"/>
              <w:rPr>
                <w:rFonts w:ascii="Lato" w:hAnsi="Lato"/>
                <w:sz w:val="22"/>
              </w:rPr>
            </w:pPr>
            <w:r w:rsidRPr="0007307A">
              <w:rPr>
                <w:rFonts w:ascii="Lato" w:hAnsi="Lato"/>
                <w:sz w:val="22"/>
              </w:rPr>
              <w:t>Качество и выразительность подачи</w:t>
            </w:r>
          </w:p>
        </w:tc>
        <w:tc>
          <w:tcPr>
            <w:tcW w:w="2493" w:type="dxa"/>
            <w:vAlign w:val="center"/>
          </w:tcPr>
          <w:p w14:paraId="493894D0" w14:textId="77777777" w:rsidR="0007307A" w:rsidRPr="0007307A" w:rsidRDefault="0007307A" w:rsidP="0007307A">
            <w:pPr>
              <w:spacing w:after="80"/>
              <w:ind w:firstLine="567"/>
              <w:jc w:val="center"/>
              <w:rPr>
                <w:rFonts w:ascii="Lato" w:hAnsi="Lato"/>
                <w:sz w:val="22"/>
                <w:lang w:val="ru-RU"/>
              </w:rPr>
            </w:pPr>
            <w:r w:rsidRPr="0007307A">
              <w:rPr>
                <w:rFonts w:ascii="Lato" w:hAnsi="Lato"/>
                <w:sz w:val="22"/>
                <w:lang w:val="ru-RU"/>
              </w:rPr>
              <w:t>Ясность, композиция, выразительность, работа с героями и соответствие выбранного формата журналистской задаче.</w:t>
            </w:r>
          </w:p>
        </w:tc>
        <w:tc>
          <w:tcPr>
            <w:tcW w:w="2493" w:type="dxa"/>
            <w:vAlign w:val="center"/>
          </w:tcPr>
          <w:p w14:paraId="1AB1BD91" w14:textId="77777777" w:rsidR="0007307A" w:rsidRPr="0007307A" w:rsidRDefault="0007307A" w:rsidP="0007307A">
            <w:pPr>
              <w:spacing w:after="80"/>
              <w:ind w:firstLine="567"/>
              <w:jc w:val="center"/>
              <w:rPr>
                <w:rFonts w:ascii="Lato" w:hAnsi="Lato"/>
                <w:sz w:val="22"/>
              </w:rPr>
            </w:pPr>
            <w:r w:rsidRPr="0007307A">
              <w:rPr>
                <w:rFonts w:ascii="Lato" w:hAnsi="Lato"/>
                <w:sz w:val="22"/>
              </w:rPr>
              <w:t>15</w:t>
            </w:r>
          </w:p>
        </w:tc>
      </w:tr>
      <w:tr w:rsidR="0007307A" w:rsidRPr="0007307A" w14:paraId="7A87CAE6" w14:textId="77777777" w:rsidTr="00687139">
        <w:trPr>
          <w:jc w:val="center"/>
        </w:trPr>
        <w:tc>
          <w:tcPr>
            <w:tcW w:w="2493" w:type="dxa"/>
            <w:vAlign w:val="center"/>
          </w:tcPr>
          <w:p w14:paraId="44805F05" w14:textId="77777777" w:rsidR="0007307A" w:rsidRPr="0007307A" w:rsidRDefault="0007307A" w:rsidP="0007307A">
            <w:pPr>
              <w:spacing w:after="80"/>
              <w:ind w:firstLine="567"/>
              <w:jc w:val="center"/>
              <w:rPr>
                <w:rFonts w:ascii="Lato" w:hAnsi="Lato"/>
                <w:sz w:val="22"/>
              </w:rPr>
            </w:pPr>
            <w:r w:rsidRPr="0007307A">
              <w:rPr>
                <w:rFonts w:ascii="Lato" w:hAnsi="Lato"/>
                <w:sz w:val="22"/>
              </w:rPr>
              <w:t>6</w:t>
            </w:r>
          </w:p>
        </w:tc>
        <w:tc>
          <w:tcPr>
            <w:tcW w:w="2493" w:type="dxa"/>
            <w:vAlign w:val="center"/>
          </w:tcPr>
          <w:p w14:paraId="0BCA2294" w14:textId="77777777" w:rsidR="0007307A" w:rsidRPr="0007307A" w:rsidRDefault="0007307A" w:rsidP="0007307A">
            <w:pPr>
              <w:spacing w:after="80"/>
              <w:ind w:firstLine="567"/>
              <w:jc w:val="center"/>
              <w:rPr>
                <w:rFonts w:ascii="Lato" w:hAnsi="Lato"/>
                <w:sz w:val="22"/>
              </w:rPr>
            </w:pPr>
            <w:r w:rsidRPr="0007307A">
              <w:rPr>
                <w:rFonts w:ascii="Lato" w:hAnsi="Lato"/>
                <w:sz w:val="22"/>
              </w:rPr>
              <w:t>Общественный отклик и влияние</w:t>
            </w:r>
          </w:p>
        </w:tc>
        <w:tc>
          <w:tcPr>
            <w:tcW w:w="2493" w:type="dxa"/>
            <w:vAlign w:val="center"/>
          </w:tcPr>
          <w:p w14:paraId="649D407C" w14:textId="77777777" w:rsidR="0007307A" w:rsidRPr="0007307A" w:rsidRDefault="0007307A" w:rsidP="0007307A">
            <w:pPr>
              <w:spacing w:after="80"/>
              <w:ind w:firstLine="567"/>
              <w:jc w:val="center"/>
              <w:rPr>
                <w:rFonts w:ascii="Lato" w:hAnsi="Lato"/>
                <w:sz w:val="22"/>
                <w:lang w:val="ru-RU"/>
              </w:rPr>
            </w:pPr>
            <w:r w:rsidRPr="0007307A">
              <w:rPr>
                <w:rFonts w:ascii="Lato" w:hAnsi="Lato"/>
                <w:sz w:val="22"/>
                <w:lang w:val="ru-RU"/>
              </w:rPr>
              <w:t>Подтвержденный профессиональный или общественный отклик, продолжение темы, реакция органов власти, работодателей или профессионального сообщества, практические последствия публикации. Охват учитывается только в совокупности с другими показателями и соразмерно масштабу площадки.</w:t>
            </w:r>
          </w:p>
        </w:tc>
        <w:tc>
          <w:tcPr>
            <w:tcW w:w="2493" w:type="dxa"/>
            <w:vAlign w:val="center"/>
          </w:tcPr>
          <w:p w14:paraId="7FBFC224" w14:textId="77777777" w:rsidR="0007307A" w:rsidRPr="0007307A" w:rsidRDefault="0007307A" w:rsidP="0007307A">
            <w:pPr>
              <w:spacing w:after="80"/>
              <w:ind w:firstLine="567"/>
              <w:jc w:val="center"/>
              <w:rPr>
                <w:rFonts w:ascii="Lato" w:hAnsi="Lato"/>
                <w:sz w:val="22"/>
              </w:rPr>
            </w:pPr>
            <w:r w:rsidRPr="0007307A">
              <w:rPr>
                <w:rFonts w:ascii="Lato" w:hAnsi="Lato"/>
                <w:sz w:val="22"/>
              </w:rPr>
              <w:t>10</w:t>
            </w:r>
          </w:p>
        </w:tc>
      </w:tr>
      <w:tr w:rsidR="0007307A" w:rsidRPr="0007307A" w14:paraId="36D0EA9E" w14:textId="77777777" w:rsidTr="00687139">
        <w:trPr>
          <w:jc w:val="center"/>
        </w:trPr>
        <w:tc>
          <w:tcPr>
            <w:tcW w:w="7479" w:type="dxa"/>
            <w:gridSpan w:val="3"/>
          </w:tcPr>
          <w:p w14:paraId="467FC214" w14:textId="77777777" w:rsidR="0007307A" w:rsidRPr="0007307A" w:rsidRDefault="0007307A" w:rsidP="0007307A">
            <w:pPr>
              <w:spacing w:after="80"/>
              <w:ind w:firstLine="567"/>
              <w:jc w:val="center"/>
              <w:rPr>
                <w:rFonts w:ascii="Lato" w:hAnsi="Lato"/>
                <w:sz w:val="22"/>
              </w:rPr>
            </w:pPr>
            <w:r w:rsidRPr="0007307A">
              <w:rPr>
                <w:rFonts w:ascii="Lato" w:hAnsi="Lato"/>
                <w:b/>
                <w:sz w:val="22"/>
              </w:rPr>
              <w:t>ИТОГО</w:t>
            </w:r>
          </w:p>
        </w:tc>
        <w:tc>
          <w:tcPr>
            <w:tcW w:w="2493" w:type="dxa"/>
          </w:tcPr>
          <w:p w14:paraId="2E456217" w14:textId="77777777" w:rsidR="0007307A" w:rsidRPr="0007307A" w:rsidRDefault="0007307A" w:rsidP="0007307A">
            <w:pPr>
              <w:spacing w:after="80"/>
              <w:ind w:firstLine="567"/>
              <w:jc w:val="center"/>
              <w:rPr>
                <w:rFonts w:ascii="Lato" w:hAnsi="Lato"/>
                <w:sz w:val="22"/>
              </w:rPr>
            </w:pPr>
            <w:r w:rsidRPr="0007307A">
              <w:rPr>
                <w:rFonts w:ascii="Lato" w:hAnsi="Lato"/>
                <w:b/>
                <w:sz w:val="22"/>
              </w:rPr>
              <w:t>100</w:t>
            </w:r>
          </w:p>
        </w:tc>
      </w:tr>
    </w:tbl>
    <w:p w14:paraId="07C57636" w14:textId="77777777" w:rsidR="0007307A" w:rsidRPr="0007307A" w:rsidRDefault="0007307A" w:rsidP="0007307A">
      <w:pPr>
        <w:spacing w:after="80" w:line="240" w:lineRule="auto"/>
        <w:ind w:firstLine="567"/>
        <w:jc w:val="both"/>
        <w:rPr>
          <w:rFonts w:ascii="Lato" w:hAnsi="Lato"/>
          <w:b/>
          <w:sz w:val="24"/>
          <w:szCs w:val="24"/>
          <w:lang w:val="ru-RU"/>
        </w:rPr>
      </w:pPr>
    </w:p>
    <w:p w14:paraId="3D549BAE"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b/>
          <w:sz w:val="24"/>
          <w:szCs w:val="24"/>
          <w:lang w:val="ru-RU"/>
        </w:rPr>
        <w:t xml:space="preserve">Порог включения в шорт-лист — 70 баллов. </w:t>
      </w:r>
      <w:r w:rsidRPr="0007307A">
        <w:rPr>
          <w:rFonts w:ascii="Lato" w:hAnsi="Lato"/>
          <w:sz w:val="24"/>
          <w:szCs w:val="24"/>
          <w:lang w:val="ru-RU"/>
        </w:rPr>
        <w:t>В шорт-лист по каждой номинации включаются не более трех работ, набравших наиболее высокие итоговые оценки и преодолевших установленный порог.</w:t>
      </w:r>
    </w:p>
    <w:p w14:paraId="71E5468A"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sz w:val="24"/>
          <w:szCs w:val="24"/>
          <w:lang w:val="ru-RU"/>
        </w:rPr>
        <w:t>Абсолютный размер аудитории, тираж, количество просмотров, прослушиваний или подписчиков не являются самостоятельными критериями оценки и не дают преимуществ федеральным или крупным средствам массовой информации.</w:t>
      </w:r>
    </w:p>
    <w:p w14:paraId="03CFFE4B"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sz w:val="24"/>
          <w:szCs w:val="24"/>
          <w:lang w:val="ru-RU"/>
        </w:rPr>
        <w:br w:type="page"/>
      </w:r>
    </w:p>
    <w:p w14:paraId="5D5B34EC" w14:textId="77777777" w:rsidR="0007307A" w:rsidRPr="0007307A" w:rsidRDefault="0007307A" w:rsidP="0007307A">
      <w:pPr>
        <w:spacing w:after="80" w:line="240" w:lineRule="auto"/>
        <w:ind w:firstLine="567"/>
        <w:jc w:val="right"/>
        <w:rPr>
          <w:rFonts w:ascii="Lato" w:hAnsi="Lato"/>
          <w:sz w:val="24"/>
          <w:szCs w:val="24"/>
          <w:lang w:val="ru-RU"/>
        </w:rPr>
      </w:pPr>
      <w:r w:rsidRPr="0007307A">
        <w:rPr>
          <w:rFonts w:ascii="Lato" w:hAnsi="Lato"/>
          <w:sz w:val="24"/>
          <w:szCs w:val="24"/>
          <w:lang w:val="ru-RU"/>
        </w:rPr>
        <w:lastRenderedPageBreak/>
        <w:t>Приложение № 3</w:t>
      </w:r>
      <w:r w:rsidRPr="0007307A">
        <w:rPr>
          <w:rFonts w:ascii="Lato" w:hAnsi="Lato"/>
          <w:sz w:val="24"/>
          <w:szCs w:val="24"/>
          <w:lang w:val="ru-RU"/>
        </w:rPr>
        <w:br/>
        <w:t>к Положению о Всероссийской медиапремии</w:t>
      </w:r>
      <w:r w:rsidRPr="0007307A">
        <w:rPr>
          <w:rFonts w:ascii="Lato" w:hAnsi="Lato"/>
          <w:sz w:val="24"/>
          <w:szCs w:val="24"/>
          <w:lang w:val="ru-RU"/>
        </w:rPr>
        <w:br/>
        <w:t>Профсоюза работников здравоохранения</w:t>
      </w:r>
      <w:r w:rsidRPr="0007307A">
        <w:rPr>
          <w:rFonts w:ascii="Lato" w:hAnsi="Lato"/>
          <w:sz w:val="24"/>
          <w:szCs w:val="24"/>
          <w:lang w:val="ru-RU"/>
        </w:rPr>
        <w:br/>
        <w:t>Российской Федерации</w:t>
      </w:r>
    </w:p>
    <w:p w14:paraId="0F0A2BFC" w14:textId="77777777" w:rsidR="0007307A" w:rsidRPr="0007307A" w:rsidRDefault="0007307A" w:rsidP="0007307A">
      <w:pPr>
        <w:spacing w:after="80" w:line="240" w:lineRule="auto"/>
        <w:ind w:firstLine="567"/>
        <w:jc w:val="both"/>
        <w:rPr>
          <w:rFonts w:ascii="Lato" w:hAnsi="Lato"/>
          <w:sz w:val="24"/>
          <w:szCs w:val="24"/>
          <w:lang w:val="ru-RU"/>
        </w:rPr>
      </w:pPr>
    </w:p>
    <w:p w14:paraId="14462BC1" w14:textId="77777777" w:rsidR="0007307A" w:rsidRPr="0007307A" w:rsidRDefault="0007307A" w:rsidP="0007307A">
      <w:pPr>
        <w:spacing w:after="80" w:line="240" w:lineRule="auto"/>
        <w:ind w:firstLine="567"/>
        <w:jc w:val="center"/>
        <w:rPr>
          <w:rFonts w:ascii="Lato" w:hAnsi="Lato"/>
          <w:sz w:val="24"/>
          <w:szCs w:val="24"/>
          <w:lang w:val="ru-RU"/>
        </w:rPr>
      </w:pPr>
      <w:r w:rsidRPr="0007307A">
        <w:rPr>
          <w:rFonts w:ascii="Lato" w:hAnsi="Lato"/>
          <w:b/>
          <w:sz w:val="24"/>
          <w:szCs w:val="24"/>
          <w:lang w:val="ru-RU"/>
        </w:rPr>
        <w:t>СОГЛАСИЕ</w:t>
      </w:r>
      <w:r w:rsidRPr="0007307A">
        <w:rPr>
          <w:rFonts w:ascii="Lato" w:hAnsi="Lato"/>
          <w:b/>
          <w:sz w:val="24"/>
          <w:szCs w:val="24"/>
          <w:lang w:val="ru-RU"/>
        </w:rPr>
        <w:br/>
        <w:t>на обработку персональных данных</w:t>
      </w:r>
    </w:p>
    <w:p w14:paraId="63095058" w14:textId="77777777" w:rsidR="0007307A" w:rsidRPr="0007307A" w:rsidRDefault="0007307A" w:rsidP="0007307A">
      <w:pPr>
        <w:spacing w:after="80" w:line="240" w:lineRule="auto"/>
        <w:ind w:firstLine="567"/>
        <w:jc w:val="both"/>
        <w:rPr>
          <w:rFonts w:ascii="Lato" w:hAnsi="Lato"/>
          <w:sz w:val="24"/>
          <w:szCs w:val="24"/>
          <w:lang w:val="ru-RU"/>
        </w:rPr>
      </w:pPr>
    </w:p>
    <w:p w14:paraId="775C39E0"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sz w:val="24"/>
          <w:szCs w:val="24"/>
          <w:lang w:val="ru-RU"/>
        </w:rPr>
        <w:t>Я, ______________________________________________________________________,</w:t>
      </w:r>
      <w:r w:rsidRPr="0007307A">
        <w:rPr>
          <w:rFonts w:ascii="Lato" w:hAnsi="Lato"/>
          <w:sz w:val="24"/>
          <w:szCs w:val="24"/>
          <w:lang w:val="ru-RU"/>
        </w:rPr>
        <w:br/>
        <w:t xml:space="preserve">                                                      (фамилия, имя, отчество)</w:t>
      </w:r>
    </w:p>
    <w:p w14:paraId="28253485" w14:textId="77777777" w:rsidR="0007307A" w:rsidRPr="0007307A" w:rsidRDefault="0007307A" w:rsidP="0007307A">
      <w:pPr>
        <w:spacing w:after="80" w:line="240" w:lineRule="auto"/>
        <w:ind w:firstLine="567"/>
        <w:jc w:val="both"/>
        <w:rPr>
          <w:rFonts w:ascii="Lato" w:hAnsi="Lato"/>
          <w:sz w:val="24"/>
          <w:szCs w:val="24"/>
          <w:lang w:val="ru-RU"/>
        </w:rPr>
      </w:pPr>
      <w:r w:rsidRPr="0005555E">
        <w:rPr>
          <w:rFonts w:ascii="Lato" w:hAnsi="Lato"/>
          <w:sz w:val="24"/>
          <w:lang w:val="ru-RU"/>
        </w:rPr>
        <w:t>даю Профсоюзу работников здравоохранения Российской Федерации согласие на обработку моих персональных данных, указанных в заявке на участие во Всероссийской медиапремии Профсоюза работников здравоохранения Российской Федерации, в целях организации и проведения Медиапремии, взаимодействия со мной, рассмотрения конкурсной работы, определения и награждения лауреатов.</w:t>
      </w:r>
    </w:p>
    <w:p w14:paraId="365CACC1"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sz w:val="24"/>
          <w:szCs w:val="24"/>
          <w:lang w:val="ru-RU"/>
        </w:rPr>
        <w:t>Согласие распространяется на обработку фамилии, имени, отчества, места работы и должности, контактного телефона, адреса электронной почты, а также иных персональных данных, добровольно предоставленных мной в составе заявки и приложенных материалов.</w:t>
      </w:r>
    </w:p>
    <w:p w14:paraId="1C5C4B2C"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sz w:val="24"/>
          <w:szCs w:val="24"/>
          <w:lang w:val="ru-RU"/>
        </w:rPr>
        <w:t>Разрешаю осуществлять сбор, запись, систематизацию, накопление, хранение, уточнение, использование, передачу в объеме, необходимом для работы Организационного комитета, Экспертного совета и Жюри, обезличивание, блокирование и уничтожение указанных персональных данных.</w:t>
      </w:r>
    </w:p>
    <w:p w14:paraId="1BBC8F68" w14:textId="77777777" w:rsidR="0007307A" w:rsidRPr="0007307A" w:rsidRDefault="0007307A" w:rsidP="0007307A">
      <w:pPr>
        <w:spacing w:after="80" w:line="240" w:lineRule="auto"/>
        <w:ind w:firstLine="567"/>
        <w:jc w:val="both"/>
        <w:rPr>
          <w:rFonts w:ascii="Lato" w:hAnsi="Lato"/>
          <w:sz w:val="24"/>
          <w:szCs w:val="24"/>
          <w:lang w:val="ru-RU"/>
        </w:rPr>
      </w:pPr>
      <w:r w:rsidRPr="0005555E">
        <w:rPr>
          <w:rFonts w:ascii="Lato" w:hAnsi="Lato"/>
          <w:sz w:val="24"/>
          <w:lang w:val="ru-RU"/>
        </w:rPr>
        <w:t>Согласие действует в течение срока, необходимого для проведения Медиапремии и хранения документов по ее итогам, и может быть отозвано путем направления письменного заявления в Профсоюз работников здравоохранения Российской Федерации.</w:t>
      </w:r>
    </w:p>
    <w:p w14:paraId="2BD65A01" w14:textId="77777777" w:rsidR="00B0774A" w:rsidRDefault="00130A6C">
      <w:pPr>
        <w:spacing w:after="80" w:line="240" w:lineRule="auto"/>
        <w:ind w:firstLine="567"/>
        <w:jc w:val="both"/>
        <w:rPr>
          <w:rFonts w:ascii="Lato" w:hAnsi="Lato"/>
          <w:sz w:val="24"/>
          <w:szCs w:val="24"/>
          <w:lang w:val="ru-RU"/>
        </w:rPr>
      </w:pPr>
      <w:r w:rsidRPr="0005555E">
        <w:rPr>
          <w:lang w:val="ru-RU"/>
        </w:rPr>
        <w:t>Дата ____________________     Подпись ____________________</w:t>
      </w:r>
    </w:p>
    <w:p w14:paraId="5947AE4E"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sz w:val="24"/>
          <w:szCs w:val="24"/>
          <w:lang w:val="ru-RU"/>
        </w:rPr>
        <w:br w:type="page"/>
      </w:r>
    </w:p>
    <w:p w14:paraId="2DF6CD4A" w14:textId="77777777" w:rsidR="00B0774A" w:rsidRDefault="00130A6C" w:rsidP="0005555E">
      <w:pPr>
        <w:spacing w:after="80" w:line="240" w:lineRule="auto"/>
        <w:ind w:firstLine="567"/>
        <w:jc w:val="center"/>
        <w:rPr>
          <w:rFonts w:ascii="Lato" w:hAnsi="Lato"/>
          <w:b/>
          <w:sz w:val="24"/>
          <w:szCs w:val="24"/>
          <w:lang w:val="ru-RU"/>
        </w:rPr>
      </w:pPr>
      <w:r w:rsidRPr="0005555E">
        <w:rPr>
          <w:rFonts w:ascii="Lato" w:hAnsi="Lato"/>
          <w:b/>
          <w:sz w:val="24"/>
          <w:szCs w:val="24"/>
          <w:lang w:val="ru-RU"/>
        </w:rPr>
        <w:lastRenderedPageBreak/>
        <w:t>СОГЛАСИЕ</w:t>
      </w:r>
      <w:r w:rsidRPr="0005555E">
        <w:rPr>
          <w:rFonts w:ascii="Lato" w:hAnsi="Lato"/>
          <w:b/>
          <w:sz w:val="24"/>
          <w:szCs w:val="24"/>
          <w:lang w:val="ru-RU"/>
        </w:rPr>
        <w:br/>
        <w:t>на распространение персональных данных</w:t>
      </w:r>
    </w:p>
    <w:p w14:paraId="27954FE1" w14:textId="77777777" w:rsidR="0005555E" w:rsidRPr="0005555E" w:rsidRDefault="0005555E" w:rsidP="0005555E">
      <w:pPr>
        <w:spacing w:after="80" w:line="240" w:lineRule="auto"/>
        <w:ind w:firstLine="567"/>
        <w:jc w:val="both"/>
        <w:rPr>
          <w:rFonts w:ascii="Lato" w:hAnsi="Lato"/>
          <w:sz w:val="24"/>
          <w:szCs w:val="24"/>
          <w:lang w:val="ru-RU"/>
        </w:rPr>
      </w:pPr>
    </w:p>
    <w:p w14:paraId="702E5963" w14:textId="77777777" w:rsidR="00B0774A" w:rsidRPr="0005555E" w:rsidRDefault="00130A6C" w:rsidP="0005555E">
      <w:pPr>
        <w:spacing w:after="80" w:line="240" w:lineRule="auto"/>
        <w:ind w:firstLine="567"/>
        <w:jc w:val="both"/>
        <w:rPr>
          <w:rFonts w:ascii="Lato" w:hAnsi="Lato"/>
          <w:sz w:val="24"/>
          <w:szCs w:val="24"/>
          <w:lang w:val="ru-RU"/>
        </w:rPr>
      </w:pPr>
      <w:r w:rsidRPr="0005555E">
        <w:rPr>
          <w:rFonts w:ascii="Lato" w:hAnsi="Lato"/>
          <w:sz w:val="24"/>
          <w:szCs w:val="24"/>
          <w:lang w:val="ru-RU"/>
        </w:rPr>
        <w:t>Я, ______________________________________________________________________,</w:t>
      </w:r>
      <w:r w:rsidRPr="0005555E">
        <w:rPr>
          <w:rFonts w:ascii="Lato" w:hAnsi="Lato"/>
          <w:sz w:val="24"/>
          <w:szCs w:val="24"/>
          <w:lang w:val="ru-RU"/>
        </w:rPr>
        <w:br/>
        <w:t xml:space="preserve">                                                      (фамилия, имя, отчество)</w:t>
      </w:r>
    </w:p>
    <w:p w14:paraId="3D280C13" w14:textId="77777777" w:rsidR="00B0774A" w:rsidRPr="0005555E" w:rsidRDefault="00130A6C" w:rsidP="0005555E">
      <w:pPr>
        <w:spacing w:after="80" w:line="240" w:lineRule="auto"/>
        <w:ind w:firstLine="567"/>
        <w:jc w:val="both"/>
        <w:rPr>
          <w:rFonts w:ascii="Lato" w:hAnsi="Lato"/>
          <w:sz w:val="24"/>
          <w:szCs w:val="24"/>
          <w:lang w:val="ru-RU"/>
        </w:rPr>
      </w:pPr>
      <w:r w:rsidRPr="0005555E">
        <w:rPr>
          <w:rFonts w:ascii="Lato" w:hAnsi="Lato"/>
          <w:sz w:val="24"/>
          <w:szCs w:val="24"/>
          <w:lang w:val="ru-RU"/>
        </w:rPr>
        <w:t>разрешаю Профсоюзу работников здравоохранения Российской Федерации распространять на официальных информационных ресурсах Профсоюза и в информационных материалах о Всероссийской медиапремии следующие персональные данные: фамилию, имя, отчество, место работы, должность, сведения о включении в шорт-лист и (или) присуждении награды, а также фото- и видеоизображения, созданные в связи с участием в мероприятиях Медиапремии.</w:t>
      </w:r>
    </w:p>
    <w:p w14:paraId="4463F7F7" w14:textId="77777777" w:rsidR="00B0774A" w:rsidRPr="0005555E" w:rsidRDefault="00130A6C" w:rsidP="0005555E">
      <w:pPr>
        <w:spacing w:after="80" w:line="240" w:lineRule="auto"/>
        <w:ind w:firstLine="567"/>
        <w:jc w:val="both"/>
        <w:rPr>
          <w:rFonts w:ascii="Lato" w:hAnsi="Lato"/>
          <w:sz w:val="24"/>
          <w:szCs w:val="24"/>
          <w:lang w:val="ru-RU"/>
        </w:rPr>
      </w:pPr>
      <w:r w:rsidRPr="0005555E">
        <w:rPr>
          <w:rFonts w:ascii="Lato" w:hAnsi="Lato"/>
          <w:sz w:val="24"/>
          <w:szCs w:val="24"/>
          <w:lang w:val="ru-RU"/>
        </w:rPr>
        <w:t>Согласие предоставляется в целях информационного освещения Медиапремии и ее результатов, действует до его отзыва и может быть отозвано путем направления письменного заявления в Профсоюз работников здравоохранения Российской Федерации.</w:t>
      </w:r>
    </w:p>
    <w:p w14:paraId="4A2C8803" w14:textId="77777777" w:rsidR="00B0774A" w:rsidRPr="0005555E" w:rsidRDefault="00130A6C" w:rsidP="0005555E">
      <w:pPr>
        <w:spacing w:after="80" w:line="240" w:lineRule="auto"/>
        <w:ind w:firstLine="567"/>
        <w:jc w:val="both"/>
        <w:rPr>
          <w:rFonts w:ascii="Lato" w:hAnsi="Lato"/>
          <w:sz w:val="24"/>
          <w:szCs w:val="24"/>
          <w:lang w:val="ru-RU"/>
        </w:rPr>
      </w:pPr>
      <w:r w:rsidRPr="0005555E">
        <w:rPr>
          <w:rFonts w:ascii="Lato" w:hAnsi="Lato"/>
          <w:sz w:val="24"/>
          <w:szCs w:val="24"/>
          <w:lang w:val="ru-RU"/>
        </w:rPr>
        <w:t>Дата ____________________     Подпись ____________________</w:t>
      </w:r>
    </w:p>
    <w:p w14:paraId="296AA74B" w14:textId="77777777" w:rsidR="0007307A" w:rsidRPr="0007307A" w:rsidRDefault="0007307A" w:rsidP="0007307A">
      <w:pPr>
        <w:pageBreakBefore/>
        <w:spacing w:after="80" w:line="240" w:lineRule="auto"/>
        <w:ind w:firstLine="567"/>
        <w:jc w:val="right"/>
        <w:rPr>
          <w:rFonts w:ascii="Lato" w:hAnsi="Lato"/>
          <w:sz w:val="24"/>
          <w:szCs w:val="24"/>
          <w:lang w:val="ru-RU"/>
        </w:rPr>
      </w:pPr>
      <w:r w:rsidRPr="0007307A">
        <w:rPr>
          <w:rFonts w:ascii="Lato" w:hAnsi="Lato"/>
          <w:sz w:val="24"/>
          <w:szCs w:val="24"/>
          <w:lang w:val="ru-RU"/>
        </w:rPr>
        <w:lastRenderedPageBreak/>
        <w:t>Приложение № 4</w:t>
      </w:r>
      <w:r w:rsidRPr="0007307A">
        <w:rPr>
          <w:rFonts w:ascii="Lato" w:hAnsi="Lato"/>
          <w:sz w:val="24"/>
          <w:szCs w:val="24"/>
          <w:lang w:val="ru-RU"/>
        </w:rPr>
        <w:br/>
        <w:t>к Положению о Всероссийской медиапремии</w:t>
      </w:r>
      <w:r w:rsidRPr="0007307A">
        <w:rPr>
          <w:rFonts w:ascii="Lato" w:hAnsi="Lato"/>
          <w:sz w:val="24"/>
          <w:szCs w:val="24"/>
          <w:lang w:val="ru-RU"/>
        </w:rPr>
        <w:br/>
        <w:t>Профсоюза работников здравоохранения</w:t>
      </w:r>
      <w:r w:rsidRPr="0007307A">
        <w:rPr>
          <w:rFonts w:ascii="Lato" w:hAnsi="Lato"/>
          <w:sz w:val="24"/>
          <w:szCs w:val="24"/>
          <w:lang w:val="ru-RU"/>
        </w:rPr>
        <w:br/>
        <w:t>Российской Федерации</w:t>
      </w:r>
    </w:p>
    <w:p w14:paraId="7BA0B7AB" w14:textId="77777777" w:rsidR="0007307A" w:rsidRPr="0007307A" w:rsidRDefault="0007307A" w:rsidP="0007307A">
      <w:pPr>
        <w:spacing w:after="80" w:line="240" w:lineRule="auto"/>
        <w:ind w:firstLine="567"/>
        <w:jc w:val="both"/>
        <w:rPr>
          <w:rFonts w:ascii="Lato" w:hAnsi="Lato"/>
          <w:sz w:val="24"/>
          <w:szCs w:val="24"/>
          <w:lang w:val="ru-RU"/>
        </w:rPr>
      </w:pPr>
    </w:p>
    <w:p w14:paraId="5FB309A4" w14:textId="77777777" w:rsidR="0007307A" w:rsidRPr="0007307A" w:rsidRDefault="0007307A" w:rsidP="0007307A">
      <w:pPr>
        <w:spacing w:after="80" w:line="240" w:lineRule="auto"/>
        <w:ind w:firstLine="567"/>
        <w:jc w:val="center"/>
        <w:rPr>
          <w:rFonts w:ascii="Lato" w:hAnsi="Lato"/>
          <w:sz w:val="24"/>
          <w:szCs w:val="24"/>
          <w:lang w:val="ru-RU"/>
        </w:rPr>
      </w:pPr>
      <w:r w:rsidRPr="0007307A">
        <w:rPr>
          <w:rFonts w:ascii="Lato" w:hAnsi="Lato"/>
          <w:b/>
          <w:sz w:val="24"/>
          <w:szCs w:val="24"/>
          <w:lang w:val="ru-RU"/>
        </w:rPr>
        <w:t>СОГЛАСИЕ</w:t>
      </w:r>
      <w:r w:rsidRPr="0007307A">
        <w:rPr>
          <w:rFonts w:ascii="Lato" w:hAnsi="Lato"/>
          <w:b/>
          <w:sz w:val="24"/>
          <w:szCs w:val="24"/>
          <w:lang w:val="ru-RU"/>
        </w:rPr>
        <w:br/>
        <w:t>на использование конкурсного материала</w:t>
      </w:r>
    </w:p>
    <w:p w14:paraId="7285AF6B" w14:textId="77777777" w:rsidR="0007307A" w:rsidRPr="0007307A" w:rsidRDefault="0007307A" w:rsidP="0007307A">
      <w:pPr>
        <w:spacing w:after="80" w:line="240" w:lineRule="auto"/>
        <w:ind w:firstLine="567"/>
        <w:jc w:val="both"/>
        <w:rPr>
          <w:rFonts w:ascii="Lato" w:hAnsi="Lato"/>
          <w:sz w:val="24"/>
          <w:szCs w:val="24"/>
          <w:lang w:val="ru-RU"/>
        </w:rPr>
      </w:pPr>
    </w:p>
    <w:p w14:paraId="0DA789B8"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sz w:val="24"/>
          <w:szCs w:val="24"/>
          <w:lang w:val="ru-RU"/>
        </w:rPr>
        <w:t>Я, ______________________________________________________________________,</w:t>
      </w:r>
      <w:r w:rsidRPr="0007307A">
        <w:rPr>
          <w:rFonts w:ascii="Lato" w:hAnsi="Lato"/>
          <w:sz w:val="24"/>
          <w:szCs w:val="24"/>
          <w:lang w:val="ru-RU"/>
        </w:rPr>
        <w:br/>
        <w:t xml:space="preserve">                            (фамилия, имя, отчество автора / представителя правообладателя)</w:t>
      </w:r>
    </w:p>
    <w:p w14:paraId="6F5B1668" w14:textId="77777777" w:rsidR="0007307A" w:rsidRPr="0007307A" w:rsidRDefault="0007307A" w:rsidP="0007307A">
      <w:pPr>
        <w:spacing w:after="80" w:line="240" w:lineRule="auto"/>
        <w:ind w:firstLine="567"/>
        <w:jc w:val="both"/>
        <w:rPr>
          <w:rFonts w:ascii="Lato" w:hAnsi="Lato"/>
          <w:sz w:val="24"/>
          <w:szCs w:val="24"/>
          <w:lang w:val="ru-RU"/>
        </w:rPr>
      </w:pPr>
      <w:r w:rsidRPr="0007307A">
        <w:rPr>
          <w:rFonts w:ascii="Lato" w:hAnsi="Lato"/>
          <w:sz w:val="24"/>
          <w:szCs w:val="24"/>
          <w:lang w:val="ru-RU"/>
        </w:rPr>
        <w:t>подтверждаю наличие необходимых прав на конкурсный материал:</w:t>
      </w:r>
      <w:r w:rsidRPr="0007307A">
        <w:rPr>
          <w:rFonts w:ascii="Lato" w:hAnsi="Lato"/>
          <w:sz w:val="24"/>
          <w:szCs w:val="24"/>
          <w:lang w:val="ru-RU"/>
        </w:rPr>
        <w:br/>
        <w:t>__________________________________________________________________________</w:t>
      </w:r>
      <w:r w:rsidRPr="0007307A">
        <w:rPr>
          <w:rFonts w:ascii="Lato" w:hAnsi="Lato"/>
          <w:sz w:val="24"/>
          <w:szCs w:val="24"/>
          <w:lang w:val="ru-RU"/>
        </w:rPr>
        <w:br/>
        <w:t>(название материала)</w:t>
      </w:r>
    </w:p>
    <w:p w14:paraId="14778753" w14:textId="77777777" w:rsidR="0007307A" w:rsidRPr="0007307A" w:rsidRDefault="0007307A" w:rsidP="0007307A">
      <w:pPr>
        <w:spacing w:after="80" w:line="240" w:lineRule="auto"/>
        <w:ind w:firstLine="567"/>
        <w:jc w:val="both"/>
        <w:rPr>
          <w:rFonts w:ascii="Lato" w:hAnsi="Lato"/>
          <w:sz w:val="24"/>
          <w:szCs w:val="24"/>
          <w:lang w:val="ru-RU"/>
        </w:rPr>
      </w:pPr>
      <w:r w:rsidRPr="0005555E">
        <w:rPr>
          <w:rFonts w:ascii="Lato" w:hAnsi="Lato"/>
          <w:sz w:val="24"/>
          <w:lang w:val="ru-RU"/>
        </w:rPr>
        <w:t>предоставляю Профсоюзу работников здравоохранения Российской Федерации простую (неисключительную) безвозмездную лицензию на использование конкурсного материала исключительно в целях проведения, освещения и популяризации Всероссийской медиапремии и информирования о ее результатах.</w:t>
      </w:r>
    </w:p>
    <w:p w14:paraId="488F3239" w14:textId="77777777" w:rsidR="0007307A" w:rsidRPr="0007307A" w:rsidRDefault="0007307A" w:rsidP="0007307A">
      <w:pPr>
        <w:spacing w:after="80" w:line="240" w:lineRule="auto"/>
        <w:ind w:firstLine="567"/>
        <w:jc w:val="both"/>
        <w:rPr>
          <w:rFonts w:ascii="Lato" w:hAnsi="Lato"/>
          <w:sz w:val="24"/>
          <w:szCs w:val="24"/>
          <w:lang w:val="ru-RU"/>
        </w:rPr>
      </w:pPr>
      <w:r w:rsidRPr="0005555E">
        <w:rPr>
          <w:rFonts w:ascii="Lato" w:hAnsi="Lato"/>
          <w:sz w:val="24"/>
          <w:lang w:val="ru-RU"/>
        </w:rPr>
        <w:t>Лицензия предусматривает размещение конкурсного материала полностью или фрагментарно на официальных информационных ресурсах Профсоюза, демонстрацию материала в ходе мероприятий Медиапремии, а также использование его фрагментов и изображений в информационных публикациях о Медиапремии и ее результатах.</w:t>
      </w:r>
    </w:p>
    <w:p w14:paraId="3886A1F4" w14:textId="77777777" w:rsidR="0007307A" w:rsidRPr="0007307A" w:rsidRDefault="0007307A" w:rsidP="0007307A">
      <w:pPr>
        <w:spacing w:after="80" w:line="240" w:lineRule="auto"/>
        <w:ind w:firstLine="567"/>
        <w:jc w:val="both"/>
        <w:rPr>
          <w:rFonts w:ascii="Lato" w:hAnsi="Lato"/>
          <w:sz w:val="24"/>
          <w:szCs w:val="24"/>
          <w:lang w:val="ru-RU"/>
        </w:rPr>
      </w:pPr>
      <w:r w:rsidRPr="0005555E">
        <w:rPr>
          <w:rFonts w:ascii="Lato" w:hAnsi="Lato"/>
          <w:sz w:val="24"/>
          <w:lang w:val="ru-RU"/>
        </w:rPr>
        <w:t>При использовании конкурсного материала указываются автор и источник первоначальной публикации. Исключительные права на конкурсный материал сохраняются за автором или иным правообладателем. Использование конкурсного материала в иных целях требует отдельного согласия правообладателя.</w:t>
      </w:r>
    </w:p>
    <w:p w14:paraId="1FFFE10A" w14:textId="77777777" w:rsidR="0007307A" w:rsidRPr="0007307A" w:rsidRDefault="0007307A" w:rsidP="0007307A">
      <w:pPr>
        <w:spacing w:after="80" w:line="240" w:lineRule="auto"/>
        <w:ind w:firstLine="567"/>
        <w:jc w:val="both"/>
        <w:rPr>
          <w:rFonts w:ascii="Lato" w:hAnsi="Lato"/>
          <w:sz w:val="24"/>
          <w:szCs w:val="24"/>
          <w:lang w:val="ru-RU"/>
        </w:rPr>
      </w:pPr>
      <w:r w:rsidRPr="0005555E">
        <w:rPr>
          <w:rFonts w:ascii="Lato" w:hAnsi="Lato"/>
          <w:sz w:val="24"/>
          <w:lang w:val="ru-RU"/>
        </w:rPr>
        <w:t>Лицензия предоставляется без ограничения территории на срок проведения Медиапремии и в течение пяти лет после подведения итогов соответствующего конкурсного цикла.</w:t>
      </w:r>
    </w:p>
    <w:p w14:paraId="3668F67A" w14:textId="77777777" w:rsidR="00B0774A" w:rsidRPr="0005555E" w:rsidRDefault="00130A6C">
      <w:pPr>
        <w:spacing w:after="80" w:line="240" w:lineRule="auto"/>
        <w:ind w:firstLine="567"/>
        <w:jc w:val="both"/>
        <w:rPr>
          <w:rFonts w:ascii="Lato" w:hAnsi="Lato"/>
          <w:sz w:val="24"/>
          <w:szCs w:val="24"/>
          <w:lang w:val="ru-RU"/>
        </w:rPr>
      </w:pPr>
      <w:r w:rsidRPr="0005555E">
        <w:rPr>
          <w:rFonts w:ascii="Lato" w:hAnsi="Lato"/>
          <w:sz w:val="24"/>
          <w:szCs w:val="24"/>
        </w:rPr>
        <w:t>Дата ____________________     Подпись ____________________</w:t>
      </w:r>
    </w:p>
    <w:p w14:paraId="73C488D9" w14:textId="77777777" w:rsidR="0007307A" w:rsidRPr="0005555E" w:rsidRDefault="0007307A" w:rsidP="0007307A">
      <w:pPr>
        <w:spacing w:after="0" w:line="240" w:lineRule="auto"/>
        <w:ind w:firstLine="425"/>
        <w:jc w:val="both"/>
        <w:rPr>
          <w:rFonts w:ascii="Lato" w:hAnsi="Lato"/>
          <w:sz w:val="24"/>
          <w:szCs w:val="24"/>
          <w:lang w:val="ru-RU"/>
        </w:rPr>
      </w:pPr>
    </w:p>
    <w:sectPr w:rsidR="0007307A" w:rsidRPr="0005555E" w:rsidSect="00034616">
      <w:pgSz w:w="12240" w:h="15840"/>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ato">
    <w:panose1 w:val="020F0502020204030203"/>
    <w:charset w:val="CC"/>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412610CC"/>
    <w:multiLevelType w:val="multilevel"/>
    <w:tmpl w:val="04E4EC26"/>
    <w:lvl w:ilvl="0">
      <w:start w:val="1"/>
      <w:numFmt w:val="decimal"/>
      <w:lvlText w:val="%1."/>
      <w:lvlJc w:val="left"/>
      <w:pPr>
        <w:tabs>
          <w:tab w:val="num" w:pos="786"/>
        </w:tabs>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0" w15:restartNumberingAfterBreak="0">
    <w:nsid w:val="41F05DC9"/>
    <w:multiLevelType w:val="hybridMultilevel"/>
    <w:tmpl w:val="721E620E"/>
    <w:lvl w:ilvl="0" w:tplc="ECE249D8">
      <w:start w:val="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53A7657B"/>
    <w:multiLevelType w:val="multilevel"/>
    <w:tmpl w:val="B4EE9F36"/>
    <w:lvl w:ilvl="0">
      <w:start w:val="1"/>
      <w:numFmt w:val="decimal"/>
      <w:lvlText w:val="%1."/>
      <w:lvlJc w:val="left"/>
      <w:pPr>
        <w:ind w:left="825" w:hanging="465"/>
      </w:pPr>
      <w:rPr>
        <w:b w:val="0"/>
        <w:bCs w:val="0"/>
      </w:rPr>
    </w:lvl>
    <w:lvl w:ilvl="1">
      <w:start w:val="1"/>
      <w:numFmt w:val="decimal"/>
      <w:isLgl/>
      <w:lvlText w:val="%1.%2."/>
      <w:lvlJc w:val="left"/>
      <w:pPr>
        <w:ind w:left="1080" w:hanging="720"/>
      </w:pPr>
      <w:rPr>
        <w:b w:val="0"/>
        <w:bCs w:val="0"/>
      </w:rPr>
    </w:lvl>
    <w:lvl w:ilvl="2">
      <w:start w:val="1"/>
      <w:numFmt w:val="decimal"/>
      <w:isLgl/>
      <w:lvlText w:val="%1.%2.%3."/>
      <w:lvlJc w:val="left"/>
      <w:pPr>
        <w:ind w:left="1080" w:hanging="720"/>
      </w:pPr>
      <w:rPr>
        <w:b w:val="0"/>
        <w:bCs w:val="0"/>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num w:numId="1" w16cid:durableId="1554806844">
    <w:abstractNumId w:val="8"/>
  </w:num>
  <w:num w:numId="2" w16cid:durableId="307057749">
    <w:abstractNumId w:val="6"/>
  </w:num>
  <w:num w:numId="3" w16cid:durableId="1130168889">
    <w:abstractNumId w:val="5"/>
  </w:num>
  <w:num w:numId="4" w16cid:durableId="922184500">
    <w:abstractNumId w:val="4"/>
  </w:num>
  <w:num w:numId="5" w16cid:durableId="771052686">
    <w:abstractNumId w:val="7"/>
  </w:num>
  <w:num w:numId="6" w16cid:durableId="639846849">
    <w:abstractNumId w:val="3"/>
  </w:num>
  <w:num w:numId="7" w16cid:durableId="1093084931">
    <w:abstractNumId w:val="2"/>
  </w:num>
  <w:num w:numId="8" w16cid:durableId="284898082">
    <w:abstractNumId w:val="1"/>
  </w:num>
  <w:num w:numId="9" w16cid:durableId="329908682">
    <w:abstractNumId w:val="0"/>
  </w:num>
  <w:num w:numId="10" w16cid:durableId="799764017">
    <w:abstractNumId w:val="9"/>
  </w:num>
  <w:num w:numId="11" w16cid:durableId="8112910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72062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1CC"/>
    <w:rsid w:val="00034616"/>
    <w:rsid w:val="0005555E"/>
    <w:rsid w:val="0006063C"/>
    <w:rsid w:val="0007307A"/>
    <w:rsid w:val="00130A6C"/>
    <w:rsid w:val="0015074B"/>
    <w:rsid w:val="00177836"/>
    <w:rsid w:val="001909E7"/>
    <w:rsid w:val="0029639D"/>
    <w:rsid w:val="00326F90"/>
    <w:rsid w:val="004248C0"/>
    <w:rsid w:val="004F3BF0"/>
    <w:rsid w:val="004F4A28"/>
    <w:rsid w:val="007C5056"/>
    <w:rsid w:val="008A0BE2"/>
    <w:rsid w:val="009910E7"/>
    <w:rsid w:val="00AA1D8D"/>
    <w:rsid w:val="00B0774A"/>
    <w:rsid w:val="00B47730"/>
    <w:rsid w:val="00B5268D"/>
    <w:rsid w:val="00CB0664"/>
    <w:rsid w:val="00CE1D18"/>
    <w:rsid w:val="00E62CB0"/>
    <w:rsid w:val="00E672EA"/>
    <w:rsid w:val="00F51295"/>
    <w:rsid w:val="00FC61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5FD9C2"/>
  <w14:defaultImageDpi w14:val="300"/>
  <w15:docId w15:val="{6E0C4B36-ED2A-4C8A-B0E0-2F7EA200B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7307A"/>
    <w:pPr>
      <w:spacing w:after="100"/>
    </w:pPr>
    <w:rPr>
      <w:rFonts w:ascii="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1"/>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qFormat/>
    <w:rsid w:val="0007307A"/>
    <w:pPr>
      <w:spacing w:before="100" w:beforeAutospacing="1" w:afterAutospacing="1" w:line="240" w:lineRule="auto"/>
    </w:pPr>
    <w:rPr>
      <w:rFonts w:eastAsia="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20</Pages>
  <Words>5316</Words>
  <Characters>30304</Characters>
  <Application>Microsoft Office Word</Application>
  <DocSecurity>0</DocSecurity>
  <Lines>252</Lines>
  <Paragraphs>71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35549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Рафаэль Биктимиров</cp:lastModifiedBy>
  <cp:revision>10</cp:revision>
  <cp:lastPrinted>2026-09-17T07:34:00Z</cp:lastPrinted>
  <dcterms:created xsi:type="dcterms:W3CDTF">2026-08-20T08:59:00Z</dcterms:created>
  <dcterms:modified xsi:type="dcterms:W3CDTF">2026-10-02T08:19:00Z</dcterms:modified>
  <cp:category/>
</cp:coreProperties>
</file>